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48099" w14:textId="77777777" w:rsidR="004F2453" w:rsidRDefault="00000000">
      <w:pPr>
        <w:spacing w:after="50" w:line="276" w:lineRule="auto"/>
        <w:jc w:val="center"/>
      </w:pPr>
      <w:r>
        <w:rPr>
          <w:b/>
          <w:bCs/>
          <w:sz w:val="28"/>
          <w:szCs w:val="28"/>
        </w:rPr>
        <w:t>ПУБЛИЧНАЯ ОФЕРТА № ПО-Б2Б-001</w:t>
      </w:r>
    </w:p>
    <w:p w14:paraId="16462CE6" w14:textId="77777777" w:rsidR="004F2453" w:rsidRDefault="00000000">
      <w:pPr>
        <w:spacing w:after="40" w:line="276" w:lineRule="auto"/>
        <w:jc w:val="center"/>
      </w:pPr>
      <w:r>
        <w:rPr>
          <w:b/>
          <w:bCs/>
          <w:sz w:val="26"/>
          <w:szCs w:val="26"/>
        </w:rPr>
        <w:t>на изготовление и поставку косметической оболочки (жёсткой облицовки) протеза конечности</w:t>
      </w:r>
    </w:p>
    <w:p w14:paraId="1D3539B1" w14:textId="77777777" w:rsidR="004F2453" w:rsidRDefault="00000000">
      <w:pPr>
        <w:spacing w:after="40" w:line="276" w:lineRule="auto"/>
        <w:jc w:val="center"/>
      </w:pPr>
      <w:r>
        <w:rPr>
          <w:i/>
          <w:iCs/>
          <w:sz w:val="20"/>
          <w:szCs w:val="20"/>
        </w:rPr>
        <w:t>(для юридических лиц и индивидуальных предпринимателей)</w:t>
      </w:r>
    </w:p>
    <w:p w14:paraId="1DF2EF61" w14:textId="10EE89B0" w:rsidR="004F2453" w:rsidRDefault="00000000">
      <w:pPr>
        <w:spacing w:after="100" w:line="276" w:lineRule="auto"/>
        <w:jc w:val="center"/>
      </w:pPr>
      <w:r>
        <w:rPr>
          <w:i/>
          <w:iCs/>
          <w:sz w:val="20"/>
          <w:szCs w:val="20"/>
        </w:rPr>
        <w:t>Редакция от «</w:t>
      </w:r>
      <w:r w:rsidR="00132689">
        <w:rPr>
          <w:i/>
          <w:iCs/>
          <w:sz w:val="20"/>
          <w:szCs w:val="20"/>
        </w:rPr>
        <w:t>01</w:t>
      </w:r>
      <w:r>
        <w:rPr>
          <w:i/>
          <w:iCs/>
          <w:sz w:val="20"/>
          <w:szCs w:val="20"/>
        </w:rPr>
        <w:t xml:space="preserve">» </w:t>
      </w:r>
      <w:proofErr w:type="gramStart"/>
      <w:r w:rsidR="00132689">
        <w:rPr>
          <w:i/>
          <w:iCs/>
          <w:sz w:val="20"/>
          <w:szCs w:val="20"/>
        </w:rPr>
        <w:t xml:space="preserve">июня </w:t>
      </w:r>
      <w:r>
        <w:rPr>
          <w:i/>
          <w:iCs/>
          <w:sz w:val="20"/>
          <w:szCs w:val="20"/>
        </w:rPr>
        <w:t xml:space="preserve"> 20</w:t>
      </w:r>
      <w:r w:rsidR="00132689">
        <w:rPr>
          <w:i/>
          <w:iCs/>
          <w:sz w:val="20"/>
          <w:szCs w:val="20"/>
        </w:rPr>
        <w:t>26</w:t>
      </w:r>
      <w:proofErr w:type="gramEnd"/>
      <w:r>
        <w:rPr>
          <w:i/>
          <w:iCs/>
          <w:sz w:val="20"/>
          <w:szCs w:val="20"/>
        </w:rPr>
        <w:t xml:space="preserve"> г.  </w:t>
      </w:r>
      <w:proofErr w:type="gramStart"/>
      <w:r>
        <w:rPr>
          <w:i/>
          <w:iCs/>
          <w:sz w:val="20"/>
          <w:szCs w:val="20"/>
        </w:rPr>
        <w:t>|  Действует</w:t>
      </w:r>
      <w:proofErr w:type="gramEnd"/>
      <w:r>
        <w:rPr>
          <w:i/>
          <w:iCs/>
          <w:sz w:val="20"/>
          <w:szCs w:val="20"/>
        </w:rPr>
        <w:t xml:space="preserve"> до отзыва</w:t>
      </w:r>
    </w:p>
    <w:p w14:paraId="0BD618EF" w14:textId="77777777" w:rsidR="004F2453" w:rsidRDefault="00000000">
      <w:pPr>
        <w:spacing w:before="200" w:after="100" w:line="276" w:lineRule="auto"/>
        <w:jc w:val="center"/>
      </w:pPr>
      <w:r>
        <w:rPr>
          <w:b/>
          <w:bCs/>
          <w:sz w:val="26"/>
          <w:szCs w:val="26"/>
        </w:rPr>
        <w:t>1. СТОРОНЫ И СТАТУС ДОКУМЕНТА</w:t>
      </w:r>
    </w:p>
    <w:p w14:paraId="2F87413F" w14:textId="77777777" w:rsidR="004F2453" w:rsidRDefault="00000000">
      <w:pPr>
        <w:spacing w:before="60" w:after="50" w:line="276" w:lineRule="auto"/>
        <w:jc w:val="both"/>
      </w:pPr>
      <w:r>
        <w:t>1.1. Индивидуальный предприниматель Бебик Алексей Михайлович, ОГРНИП 325774600040815, ИНН 250108212946, осуществляющий деятельность под брендом «Прорыв» (далее — «Исполнитель»), настоящим направляет публичную оферту (ст. 437 ГК РФ) неограниченному кругу юридических лиц и индивидуальных предпринимателей (далее — «Заказчик»).</w:t>
      </w:r>
    </w:p>
    <w:p w14:paraId="72DEDF1B" w14:textId="77777777" w:rsidR="004F2453" w:rsidRDefault="00000000">
      <w:pPr>
        <w:spacing w:before="60" w:after="50" w:line="276" w:lineRule="auto"/>
        <w:jc w:val="both"/>
      </w:pPr>
      <w:r>
        <w:t>1.2. Договор считается заключённым с момента акцепта Оферты (раздел 2) и не требует подписания отдельного двустороннего договора, если Стороны не договорились об ином письменно.</w:t>
      </w:r>
    </w:p>
    <w:p w14:paraId="6B220B1D" w14:textId="77777777" w:rsidR="004F2453" w:rsidRDefault="00000000">
      <w:pPr>
        <w:spacing w:before="60" w:after="50" w:line="276" w:lineRule="auto"/>
        <w:jc w:val="both"/>
      </w:pPr>
      <w:r>
        <w:t>1.3. Исполнитель вправе изменить или отозвать Оферту в любое время. Изменения не затрагивают Заказы, по которым поступил авансовый платёж.</w:t>
      </w:r>
    </w:p>
    <w:p w14:paraId="14113E91" w14:textId="77777777" w:rsidR="004F2453" w:rsidRDefault="00000000">
      <w:pPr>
        <w:spacing w:before="200" w:after="100" w:line="276" w:lineRule="auto"/>
        <w:jc w:val="center"/>
      </w:pPr>
      <w:r>
        <w:rPr>
          <w:b/>
          <w:bCs/>
          <w:sz w:val="26"/>
          <w:szCs w:val="26"/>
        </w:rPr>
        <w:t>2. ПОРЯДОК АКЦЕПТА</w:t>
      </w:r>
    </w:p>
    <w:p w14:paraId="7499EADC" w14:textId="77777777" w:rsidR="004F2453" w:rsidRDefault="00000000">
      <w:pPr>
        <w:spacing w:before="60" w:after="50" w:line="276" w:lineRule="auto"/>
        <w:jc w:val="both"/>
      </w:pPr>
      <w:r>
        <w:t>2.1. Акцептом Оферты является любое из следующих действий Заказчика:</w:t>
      </w:r>
    </w:p>
    <w:p w14:paraId="4FD3DDE0" w14:textId="77777777" w:rsidR="004F2453" w:rsidRDefault="00000000">
      <w:pPr>
        <w:spacing w:before="60" w:after="50" w:line="276" w:lineRule="auto"/>
        <w:jc w:val="both"/>
      </w:pPr>
      <w:r>
        <w:t>2.1.1. подписание Соглашения о присоединении к Оферте (скан или ЭДО);</w:t>
      </w:r>
    </w:p>
    <w:p w14:paraId="0DF3C035" w14:textId="77777777" w:rsidR="004F2453" w:rsidRDefault="00000000">
      <w:pPr>
        <w:spacing w:before="60" w:after="50" w:line="276" w:lineRule="auto"/>
        <w:jc w:val="both"/>
      </w:pPr>
      <w:r>
        <w:t>2.1.2. внесение авансового платежа на основании счёта Исполнителя.</w:t>
      </w:r>
    </w:p>
    <w:p w14:paraId="5B215EF5" w14:textId="77777777" w:rsidR="004F2453" w:rsidRDefault="00000000">
      <w:pPr>
        <w:spacing w:before="60" w:after="50" w:line="276" w:lineRule="auto"/>
        <w:jc w:val="both"/>
      </w:pPr>
      <w:r>
        <w:t>2.2. Акцепт означает полное и безоговорочное принятие всех условий Оферты (ст. 438 ГК РФ).</w:t>
      </w:r>
    </w:p>
    <w:p w14:paraId="2A44D591" w14:textId="77777777" w:rsidR="004F2453" w:rsidRDefault="00000000">
      <w:pPr>
        <w:spacing w:before="60" w:after="50" w:line="276" w:lineRule="auto"/>
        <w:jc w:val="both"/>
      </w:pPr>
      <w:r>
        <w:t xml:space="preserve">2.3. Договор по конкретному Заказу считается заключённым и Заказ принятым в работу с момента письменного согласования Заказчиком дизайна, срока изготовления и стоимости Изделия (по </w:t>
      </w:r>
      <w:proofErr w:type="spellStart"/>
      <w:r>
        <w:t>e-mail</w:t>
      </w:r>
      <w:proofErr w:type="spellEnd"/>
      <w:r>
        <w:t xml:space="preserve"> или в мессенджере).</w:t>
      </w:r>
    </w:p>
    <w:p w14:paraId="2DC1D91E" w14:textId="77777777" w:rsidR="004F2453" w:rsidRDefault="00000000">
      <w:pPr>
        <w:spacing w:before="200" w:after="100" w:line="276" w:lineRule="auto"/>
        <w:jc w:val="center"/>
      </w:pPr>
      <w:r>
        <w:rPr>
          <w:b/>
          <w:bCs/>
          <w:sz w:val="26"/>
          <w:szCs w:val="26"/>
        </w:rPr>
        <w:t>3. ПРЕДМЕТ ДОГОВОРА</w:t>
      </w:r>
    </w:p>
    <w:p w14:paraId="00B32BA5" w14:textId="77777777" w:rsidR="004F2453" w:rsidRDefault="00000000">
      <w:pPr>
        <w:spacing w:before="60" w:after="50" w:line="276" w:lineRule="auto"/>
        <w:jc w:val="both"/>
      </w:pPr>
      <w:r>
        <w:t>3.1. Исполнитель изготавливает по индивидуальным параметрам и передаёт Заказчику косметическую оболочку (жёсткую облицовку) протеза конечности (далее — «Изделие»), а Заказчик принимает и оплачивает Изделие.</w:t>
      </w:r>
    </w:p>
    <w:p w14:paraId="749E00F3" w14:textId="77777777" w:rsidR="004F2453" w:rsidRDefault="00000000">
      <w:pPr>
        <w:spacing w:before="60" w:after="50" w:line="276" w:lineRule="auto"/>
        <w:jc w:val="both"/>
      </w:pPr>
      <w:r>
        <w:t>3.2. Виды Изделия по классификации ТСР (Приказ Минтруда РФ от 13.02.2018 № 86н):</w:t>
      </w:r>
    </w:p>
    <w:p w14:paraId="6C976A54" w14:textId="77777777" w:rsidR="004F2453" w:rsidRDefault="00000000">
      <w:pPr>
        <w:spacing w:before="60" w:after="50" w:line="276" w:lineRule="auto"/>
        <w:jc w:val="both"/>
      </w:pPr>
      <w:r>
        <w:t>3.2.1. Косметическая оболочка на протез нижней конечности (голень, бедро) — код ТСР 08-08-07;</w:t>
      </w:r>
    </w:p>
    <w:p w14:paraId="07D70E3B" w14:textId="77777777" w:rsidR="004F2453" w:rsidRDefault="00000000">
      <w:pPr>
        <w:spacing w:before="60" w:after="50" w:line="276" w:lineRule="auto"/>
        <w:jc w:val="both"/>
      </w:pPr>
      <w:r>
        <w:t>3.2.2. Косметическая оболочка на протез верхней конечности (предплечье, плечо) — код ТСР 08-06-04.</w:t>
      </w:r>
    </w:p>
    <w:p w14:paraId="6049AEB2" w14:textId="77777777" w:rsidR="004F2453" w:rsidRDefault="00000000">
      <w:pPr>
        <w:spacing w:before="60" w:after="50" w:line="276" w:lineRule="auto"/>
        <w:jc w:val="both"/>
      </w:pPr>
      <w:r>
        <w:t>3.3. Конкретный вид, конечность и сторона (лево/право) указываются в Заказе.</w:t>
      </w:r>
    </w:p>
    <w:p w14:paraId="05BFC486" w14:textId="77777777" w:rsidR="004F2453" w:rsidRDefault="00000000">
      <w:pPr>
        <w:spacing w:before="60" w:after="50" w:line="276" w:lineRule="auto"/>
        <w:jc w:val="both"/>
      </w:pPr>
      <w:r>
        <w:t xml:space="preserve">3.4. Изделие является техническим средством реабилитации (ТСР) согласно федеральному перечню реабилитационных мероприятий (Распоряжение Правительства РФ от 30.12.2005 № 2347-р) и может быть оплачено с использованием электронного </w:t>
      </w:r>
      <w:r>
        <w:lastRenderedPageBreak/>
        <w:t>сертификата ТСР в соответствии с Федеральным законом от 29.11.2021 № 376-ФЗ при наличии соответствующей записи в ИПРА Пользователя.</w:t>
      </w:r>
    </w:p>
    <w:p w14:paraId="28E304B3" w14:textId="77777777" w:rsidR="004F2453" w:rsidRDefault="00000000">
      <w:pPr>
        <w:spacing w:before="60" w:after="50" w:line="276" w:lineRule="auto"/>
        <w:jc w:val="both"/>
      </w:pPr>
      <w:r>
        <w:t>3.5. Изделие изготавливается по индивидуальным меркам и фотографиям конечного пользователя (далее — «Пользователь») и после начала производства обмену и возврату не подлежит.</w:t>
      </w:r>
    </w:p>
    <w:p w14:paraId="28380D76" w14:textId="77777777" w:rsidR="004F2453" w:rsidRDefault="00000000">
      <w:pPr>
        <w:spacing w:before="200" w:after="100" w:line="276" w:lineRule="auto"/>
        <w:jc w:val="center"/>
      </w:pPr>
      <w:r>
        <w:rPr>
          <w:b/>
          <w:bCs/>
          <w:sz w:val="26"/>
          <w:szCs w:val="26"/>
        </w:rPr>
        <w:t>4. ОФОРМЛЕНИЕ ЗАКАЗА</w:t>
      </w:r>
    </w:p>
    <w:p w14:paraId="096937D2" w14:textId="77777777" w:rsidR="004F2453" w:rsidRDefault="00000000">
      <w:pPr>
        <w:spacing w:before="60" w:after="50" w:line="276" w:lineRule="auto"/>
        <w:jc w:val="both"/>
      </w:pPr>
      <w:r>
        <w:t xml:space="preserve">4.1. Заказ оформляется по </w:t>
      </w:r>
      <w:proofErr w:type="spellStart"/>
      <w:r>
        <w:t>e-mail</w:t>
      </w:r>
      <w:proofErr w:type="spellEnd"/>
      <w:r>
        <w:t xml:space="preserve"> info@proryv-obolochka-proteza.ru или в мессенджере по номеру +7 930 935-18-11, а также через форму на сайте proryvprotez.ru.</w:t>
      </w:r>
    </w:p>
    <w:p w14:paraId="248F1F80" w14:textId="77777777" w:rsidR="004F2453" w:rsidRDefault="00000000">
      <w:pPr>
        <w:spacing w:before="60" w:after="50" w:line="276" w:lineRule="auto"/>
        <w:jc w:val="both"/>
      </w:pPr>
      <w:r>
        <w:t>4.2. В Заказе Заказчик передаёт: вид и сторону Изделия; антропометрические параметры Пользователя по инструкции Исполнителя; фотографии (не менее 4 ракурсов); пожелания по цвету и дизайну; адрес доставки; способ оплаты.</w:t>
      </w:r>
    </w:p>
    <w:p w14:paraId="21B82B6C" w14:textId="77777777" w:rsidR="004F2453" w:rsidRDefault="00000000">
      <w:pPr>
        <w:spacing w:before="60" w:after="50" w:line="276" w:lineRule="auto"/>
        <w:jc w:val="both"/>
      </w:pPr>
      <w:r>
        <w:t>4.3. В течение 2 рабочих дней Исполнитель направляет согласование: дизайн (при необходимости — эскиз), срок и стоимость. Заказ принят в работу после письменного подтверждения Заказчиком.</w:t>
      </w:r>
    </w:p>
    <w:p w14:paraId="3166915F" w14:textId="77777777" w:rsidR="004F2453" w:rsidRDefault="00000000">
      <w:pPr>
        <w:spacing w:before="60" w:after="50" w:line="276" w:lineRule="auto"/>
        <w:jc w:val="both"/>
      </w:pPr>
      <w:r>
        <w:t>4.4. Изменение параметров после письменного подтверждения Заказчиком дизайна не допускается, если Исполнитель уже приступил к производству.</w:t>
      </w:r>
    </w:p>
    <w:p w14:paraId="46E3B9C3" w14:textId="77777777" w:rsidR="004F2453" w:rsidRDefault="00000000">
      <w:pPr>
        <w:spacing w:before="200" w:after="100" w:line="276" w:lineRule="auto"/>
        <w:jc w:val="center"/>
      </w:pPr>
      <w:r>
        <w:rPr>
          <w:b/>
          <w:bCs/>
          <w:sz w:val="26"/>
          <w:szCs w:val="26"/>
        </w:rPr>
        <w:t>5. ЦЕНА И ПОРЯДОК РАСЧЁТОВ</w:t>
      </w:r>
    </w:p>
    <w:p w14:paraId="295A35EC" w14:textId="77777777" w:rsidR="004F2453" w:rsidRDefault="00000000">
      <w:pPr>
        <w:spacing w:before="60" w:after="50" w:line="276" w:lineRule="auto"/>
        <w:jc w:val="both"/>
      </w:pPr>
      <w:r>
        <w:t>5.1. Стоимость согласовывается индивидуально и фиксируется при акцепте Заказа.</w:t>
      </w:r>
    </w:p>
    <w:p w14:paraId="04D36E89" w14:textId="77777777" w:rsidR="004F2453" w:rsidRDefault="00000000">
      <w:pPr>
        <w:spacing w:before="60" w:after="50" w:line="276" w:lineRule="auto"/>
        <w:jc w:val="both"/>
      </w:pPr>
      <w:r>
        <w:t>5.2. Авансовый платёж — 50% стоимости в течение 3 рабочих дней после согласования. Окончательный расчёт — 50% в течение 3 рабочих дней с даты уведомления о готовности к отправке. Иное соотношение — по согласованию.</w:t>
      </w:r>
    </w:p>
    <w:p w14:paraId="3E444267" w14:textId="77777777" w:rsidR="004F2453" w:rsidRDefault="00000000">
      <w:pPr>
        <w:spacing w:before="60" w:after="50" w:line="276" w:lineRule="auto"/>
        <w:jc w:val="both"/>
      </w:pPr>
      <w:r>
        <w:t>5.3. Реквизиты для оплаты: р/с 40802 810 7 3871 0002554, ПАО Сбербанк, БИК 044525225, к/с 30101 810 4 0000 0000225, ИНН банка 7707083893, КПП 773643001. Назначение платежа: «Оплата по оферте ПО-Б2Б-001, заказ № ____».</w:t>
      </w:r>
    </w:p>
    <w:p w14:paraId="5BB451F1" w14:textId="77777777" w:rsidR="004F2453" w:rsidRDefault="00000000">
      <w:pPr>
        <w:spacing w:before="60" w:after="50" w:line="276" w:lineRule="auto"/>
        <w:jc w:val="both"/>
      </w:pPr>
      <w:r>
        <w:t>5.4. Исполнитель применяет УСН. НДС не предъявляется.</w:t>
      </w:r>
    </w:p>
    <w:p w14:paraId="2FB8734D" w14:textId="77777777" w:rsidR="004F2453" w:rsidRDefault="00000000">
      <w:pPr>
        <w:spacing w:before="60" w:after="50" w:line="276" w:lineRule="auto"/>
        <w:jc w:val="both"/>
      </w:pPr>
      <w:r>
        <w:t>5.5. Принимается оплата электронным сертификатом ТСР (ФЗ от 29.11.2021 № 376-ФЗ). Условия согласовываются при оформлении Заказа.</w:t>
      </w:r>
    </w:p>
    <w:p w14:paraId="522C2843" w14:textId="77777777" w:rsidR="004F2453" w:rsidRDefault="00000000">
      <w:pPr>
        <w:spacing w:before="200" w:after="100" w:line="276" w:lineRule="auto"/>
        <w:jc w:val="center"/>
      </w:pPr>
      <w:r>
        <w:rPr>
          <w:b/>
          <w:bCs/>
          <w:sz w:val="26"/>
          <w:szCs w:val="26"/>
        </w:rPr>
        <w:t>6. СРОКИ И ДОСТАВКА</w:t>
      </w:r>
    </w:p>
    <w:p w14:paraId="031183A3" w14:textId="77777777" w:rsidR="004F2453" w:rsidRDefault="00000000">
      <w:pPr>
        <w:spacing w:before="60" w:after="50" w:line="276" w:lineRule="auto"/>
        <w:jc w:val="both"/>
      </w:pPr>
      <w:r>
        <w:t>6.1. Срок изготовления — до 30 (тридцати) календарных дней с даты акцепта Заказа и поступления аванса. Точный срок фиксируется при согласовании.</w:t>
      </w:r>
    </w:p>
    <w:p w14:paraId="51F3A9E7" w14:textId="77777777" w:rsidR="004F2453" w:rsidRDefault="00000000">
      <w:pPr>
        <w:spacing w:before="60" w:after="50" w:line="276" w:lineRule="auto"/>
        <w:jc w:val="both"/>
      </w:pPr>
      <w:r>
        <w:t>6.2. Расходы на доставку несёт Исполнитель, если иное прямо не указано при согласовании конкретного Заказа.</w:t>
      </w:r>
    </w:p>
    <w:p w14:paraId="0BC9EAC6" w14:textId="77777777" w:rsidR="004F2453" w:rsidRDefault="00000000">
      <w:pPr>
        <w:spacing w:before="60" w:after="50" w:line="276" w:lineRule="auto"/>
        <w:jc w:val="both"/>
      </w:pPr>
      <w:r>
        <w:t>6.3. Риск случайной гибели переходит к Заказчику с момента передачи Изделия транспортной службе. Если в течение 5 рабочих дней с даты доставки письменных мотивированных возражений не поступило — Изделие считается принятым без замечаний.</w:t>
      </w:r>
    </w:p>
    <w:p w14:paraId="5C406EF7" w14:textId="77777777" w:rsidR="004F2453" w:rsidRDefault="00000000">
      <w:pPr>
        <w:spacing w:before="200" w:after="100" w:line="276" w:lineRule="auto"/>
        <w:jc w:val="center"/>
      </w:pPr>
      <w:r>
        <w:rPr>
          <w:b/>
          <w:bCs/>
          <w:sz w:val="26"/>
          <w:szCs w:val="26"/>
        </w:rPr>
        <w:t>7. КАЧЕСТВО И ГАРАНТИИ</w:t>
      </w:r>
    </w:p>
    <w:p w14:paraId="2EEDED0C" w14:textId="77777777" w:rsidR="004F2453" w:rsidRDefault="00000000">
      <w:pPr>
        <w:spacing w:before="60" w:after="50" w:line="276" w:lineRule="auto"/>
        <w:jc w:val="both"/>
      </w:pPr>
      <w:r>
        <w:t>7.1. Гарантийный срок — 12 (двенадцать) месяцев с даты передачи Изделия транспортной службе.</w:t>
      </w:r>
    </w:p>
    <w:p w14:paraId="78ABADBD" w14:textId="77777777" w:rsidR="004F2453" w:rsidRDefault="00000000">
      <w:pPr>
        <w:spacing w:before="60" w:after="50" w:line="276" w:lineRule="auto"/>
        <w:jc w:val="both"/>
      </w:pPr>
      <w:r>
        <w:lastRenderedPageBreak/>
        <w:t>7.2. Гарантия не распространяется на: механические повреждения по вине Заказчика/Пользователя; несоответствия, вызванные недостоверными параметрами; естественный износ.</w:t>
      </w:r>
    </w:p>
    <w:p w14:paraId="6D351754" w14:textId="77777777" w:rsidR="004F2453" w:rsidRDefault="00000000">
      <w:pPr>
        <w:spacing w:before="60" w:after="50" w:line="276" w:lineRule="auto"/>
        <w:jc w:val="both"/>
      </w:pPr>
      <w:r>
        <w:t>7.3. При гарантийном случае Исполнитель по выбору Заказчика устраняет недостатки или изготавливает новое Изделие в срок до 30 рабочих дней. Если причина — ошибочные параметры Заказчика, повторное изготовление за счёт Заказчика.</w:t>
      </w:r>
    </w:p>
    <w:p w14:paraId="28CCF278" w14:textId="77777777" w:rsidR="004F2453" w:rsidRDefault="00000000">
      <w:pPr>
        <w:spacing w:before="200" w:after="100" w:line="276" w:lineRule="auto"/>
        <w:jc w:val="center"/>
      </w:pPr>
      <w:r>
        <w:rPr>
          <w:b/>
          <w:bCs/>
          <w:sz w:val="26"/>
          <w:szCs w:val="26"/>
        </w:rPr>
        <w:t>8. ПЕРСОНАЛЬНЫЕ ДАННЫЕ</w:t>
      </w:r>
    </w:p>
    <w:p w14:paraId="597EB04C" w14:textId="77777777" w:rsidR="004F2453" w:rsidRDefault="00000000">
      <w:pPr>
        <w:spacing w:before="60" w:after="50" w:line="276" w:lineRule="auto"/>
        <w:jc w:val="both"/>
      </w:pPr>
      <w:r>
        <w:t>8.1. Заказчик, передавая параметры и фотографии Пользователя, подтверждает наличие надлежащего согласия Пользователя (его законного представителя) на обработку и передачу персональных данных в целях изготовления Изделия (ФЗ от 27.07.2006 № 152-ФЗ). Ответственность за соблюдение законодательства о персональных данных перед Пользователем несёт Заказчик.</w:t>
      </w:r>
    </w:p>
    <w:p w14:paraId="6C3E311E" w14:textId="77777777" w:rsidR="004F2453" w:rsidRDefault="00000000">
      <w:pPr>
        <w:spacing w:before="60" w:after="50" w:line="276" w:lineRule="auto"/>
        <w:jc w:val="both"/>
      </w:pPr>
      <w:r>
        <w:t>8.2. Исполнитель обрабатывает данные Пользователя исключительно в целях исполнения Заказа и не передаёт их третьим лицам, кроме случаев, необходимых для исполнения.</w:t>
      </w:r>
    </w:p>
    <w:p w14:paraId="28EF401D" w14:textId="77777777" w:rsidR="004F2453" w:rsidRDefault="00000000">
      <w:pPr>
        <w:spacing w:before="200" w:after="100" w:line="276" w:lineRule="auto"/>
        <w:jc w:val="center"/>
      </w:pPr>
      <w:r>
        <w:rPr>
          <w:b/>
          <w:bCs/>
          <w:sz w:val="26"/>
          <w:szCs w:val="26"/>
        </w:rPr>
        <w:t>9. ОТВЕТСТВЕННОСТЬ</w:t>
      </w:r>
    </w:p>
    <w:p w14:paraId="7D7B67E1" w14:textId="77777777" w:rsidR="004F2453" w:rsidRDefault="00000000">
      <w:pPr>
        <w:spacing w:before="60" w:after="50" w:line="276" w:lineRule="auto"/>
        <w:jc w:val="both"/>
      </w:pPr>
      <w:r>
        <w:t>9.1. За просрочку оплаты — пеня 0,1% от суммы задолженности за каждый день, но не более 10%.</w:t>
      </w:r>
    </w:p>
    <w:p w14:paraId="024D30A8" w14:textId="77777777" w:rsidR="004F2453" w:rsidRDefault="00000000">
      <w:pPr>
        <w:spacing w:before="60" w:after="50" w:line="276" w:lineRule="auto"/>
        <w:jc w:val="both"/>
      </w:pPr>
      <w:r>
        <w:t>9.2. За просрочку изготовления по вине Исполнителя — пеня 0,1% от стоимости Изделия за каждый день, но не более 10%.</w:t>
      </w:r>
    </w:p>
    <w:p w14:paraId="665051B4" w14:textId="77777777" w:rsidR="004F2453" w:rsidRDefault="00000000">
      <w:pPr>
        <w:spacing w:before="60" w:after="50" w:line="276" w:lineRule="auto"/>
        <w:jc w:val="both"/>
      </w:pPr>
      <w:r>
        <w:t>9.3. Совокупная ответственность Исполнителя ограничена стоимостью конкретного Изделия.</w:t>
      </w:r>
    </w:p>
    <w:p w14:paraId="325B5AD5" w14:textId="77777777" w:rsidR="004F2453" w:rsidRDefault="00000000">
      <w:pPr>
        <w:spacing w:before="60" w:after="50" w:line="276" w:lineRule="auto"/>
        <w:jc w:val="both"/>
      </w:pPr>
      <w:r>
        <w:t>9.4. Форс-мажор (ст. 401 ГК РФ) — уведомление в течение 3 рабочих дней.</w:t>
      </w:r>
    </w:p>
    <w:p w14:paraId="75B87232" w14:textId="77777777" w:rsidR="004F2453" w:rsidRDefault="00000000">
      <w:pPr>
        <w:spacing w:before="200" w:after="100" w:line="276" w:lineRule="auto"/>
        <w:jc w:val="center"/>
      </w:pPr>
      <w:r>
        <w:rPr>
          <w:b/>
          <w:bCs/>
          <w:sz w:val="26"/>
          <w:szCs w:val="26"/>
        </w:rPr>
        <w:t>10. ЗАКЛЮЧИТЕЛЬНЫЕ ПОЛОЖЕНИЯ</w:t>
      </w:r>
    </w:p>
    <w:p w14:paraId="4001D9AE" w14:textId="77777777" w:rsidR="004F2453" w:rsidRDefault="00000000">
      <w:pPr>
        <w:spacing w:before="60" w:after="50" w:line="276" w:lineRule="auto"/>
        <w:jc w:val="both"/>
      </w:pPr>
      <w:r>
        <w:t xml:space="preserve">10.1. Переписка по </w:t>
      </w:r>
      <w:proofErr w:type="spellStart"/>
      <w:r>
        <w:t>e-mail</w:t>
      </w:r>
      <w:proofErr w:type="spellEnd"/>
      <w:r>
        <w:t xml:space="preserve"> и мессенджерам имеет силу письменного уведомления.</w:t>
      </w:r>
    </w:p>
    <w:p w14:paraId="2208C93F" w14:textId="77777777" w:rsidR="004F2453" w:rsidRDefault="00000000">
      <w:pPr>
        <w:spacing w:before="60" w:after="50" w:line="276" w:lineRule="auto"/>
        <w:jc w:val="both"/>
      </w:pPr>
      <w:r>
        <w:t>10.2. Споры — претензионный порядок (ответ 15 рабочих дней), затем Арбитражный суд по месту нахождения Исполнителя.</w:t>
      </w:r>
    </w:p>
    <w:p w14:paraId="461D31FB" w14:textId="77777777" w:rsidR="004F2453" w:rsidRDefault="00000000">
      <w:pPr>
        <w:spacing w:before="60" w:after="50" w:line="276" w:lineRule="auto"/>
        <w:jc w:val="both"/>
      </w:pPr>
      <w:r>
        <w:t>10.3. К Договору применяются нормы ГК РФ о смешанном договоре подряда и поставки (гл. 37, 30 ГК РФ).</w:t>
      </w:r>
    </w:p>
    <w:p w14:paraId="69133795" w14:textId="77777777" w:rsidR="004F2453" w:rsidRDefault="00000000">
      <w:pPr>
        <w:spacing w:before="60" w:after="50" w:line="276" w:lineRule="auto"/>
        <w:jc w:val="both"/>
      </w:pPr>
      <w:r>
        <w:t>10.4. Оферта размещена на: proryvprotez.ru и прорыв-оболочка-</w:t>
      </w:r>
      <w:proofErr w:type="spellStart"/>
      <w:r>
        <w:t>протеза.рф</w:t>
      </w:r>
      <w:proofErr w:type="spellEnd"/>
      <w:r>
        <w:t>.</w:t>
      </w:r>
    </w:p>
    <w:p w14:paraId="21484152" w14:textId="77777777" w:rsidR="004F2453" w:rsidRDefault="004F2453">
      <w:pPr>
        <w:spacing w:before="120" w:line="276" w:lineRule="auto"/>
      </w:pPr>
    </w:p>
    <w:p w14:paraId="6BFEB9BB" w14:textId="77777777" w:rsidR="004F2453" w:rsidRDefault="00000000">
      <w:pPr>
        <w:spacing w:before="40" w:after="60" w:line="276" w:lineRule="auto"/>
        <w:jc w:val="center"/>
      </w:pPr>
      <w:r>
        <w:rPr>
          <w:i/>
          <w:iCs/>
          <w:sz w:val="20"/>
          <w:szCs w:val="20"/>
        </w:rPr>
        <w:t>ИП Бебик А.М. | ОГРНИП 325774600040815 | ИНН 250108212946 | info@proryv-obolochka-proteza.ru | +7 930 935-18-11</w:t>
      </w:r>
    </w:p>
    <w:p w14:paraId="26283E0F" w14:textId="77777777" w:rsidR="004F2453" w:rsidRDefault="004F2453">
      <w:pPr>
        <w:sectPr w:rsidR="004F2453">
          <w:pgSz w:w="11906" w:h="16838"/>
          <w:pgMar w:top="1440" w:right="1134" w:bottom="1134" w:left="1701" w:header="708" w:footer="708" w:gutter="0"/>
          <w:cols w:space="720"/>
          <w:docGrid w:linePitch="360"/>
        </w:sectPr>
      </w:pPr>
    </w:p>
    <w:p w14:paraId="70E19A7D" w14:textId="77777777" w:rsidR="004F2453" w:rsidRDefault="00000000">
      <w:pPr>
        <w:spacing w:after="50" w:line="276" w:lineRule="auto"/>
        <w:jc w:val="center"/>
      </w:pPr>
      <w:r>
        <w:rPr>
          <w:b/>
          <w:bCs/>
          <w:sz w:val="28"/>
          <w:szCs w:val="28"/>
        </w:rPr>
        <w:lastRenderedPageBreak/>
        <w:t>ПУБЛИЧНАЯ ОФЕРТА № ПО-Б2С-001</w:t>
      </w:r>
    </w:p>
    <w:p w14:paraId="19F0B3D6" w14:textId="77777777" w:rsidR="004F2453" w:rsidRDefault="00000000">
      <w:pPr>
        <w:spacing w:after="40" w:line="276" w:lineRule="auto"/>
        <w:jc w:val="center"/>
      </w:pPr>
      <w:r>
        <w:rPr>
          <w:b/>
          <w:bCs/>
          <w:sz w:val="26"/>
          <w:szCs w:val="26"/>
        </w:rPr>
        <w:t>на изготовление и поставку косметической оболочки (жёсткой облицовки) протеза конечности</w:t>
      </w:r>
    </w:p>
    <w:p w14:paraId="422FC71F" w14:textId="77777777" w:rsidR="004F2453" w:rsidRDefault="00000000">
      <w:pPr>
        <w:spacing w:after="40" w:line="276" w:lineRule="auto"/>
        <w:jc w:val="center"/>
      </w:pPr>
      <w:r>
        <w:rPr>
          <w:i/>
          <w:iCs/>
          <w:sz w:val="20"/>
          <w:szCs w:val="20"/>
        </w:rPr>
        <w:t>(для физических лиц — потребителей)</w:t>
      </w:r>
    </w:p>
    <w:p w14:paraId="3DF6DACF" w14:textId="18C45F50" w:rsidR="004F2453" w:rsidRDefault="00000000">
      <w:pPr>
        <w:spacing w:after="80" w:line="276" w:lineRule="auto"/>
        <w:jc w:val="center"/>
      </w:pPr>
      <w:r>
        <w:rPr>
          <w:i/>
          <w:iCs/>
          <w:sz w:val="20"/>
          <w:szCs w:val="20"/>
        </w:rPr>
        <w:t>Редакция от «</w:t>
      </w:r>
      <w:r w:rsidR="00132689">
        <w:rPr>
          <w:i/>
          <w:iCs/>
          <w:sz w:val="20"/>
          <w:szCs w:val="20"/>
        </w:rPr>
        <w:t>01</w:t>
      </w:r>
      <w:r>
        <w:rPr>
          <w:i/>
          <w:iCs/>
          <w:sz w:val="20"/>
          <w:szCs w:val="20"/>
        </w:rPr>
        <w:t xml:space="preserve">» </w:t>
      </w:r>
      <w:r w:rsidR="00132689">
        <w:rPr>
          <w:i/>
          <w:iCs/>
          <w:sz w:val="20"/>
          <w:szCs w:val="20"/>
        </w:rPr>
        <w:t>июня</w:t>
      </w:r>
      <w:r>
        <w:rPr>
          <w:i/>
          <w:iCs/>
          <w:sz w:val="20"/>
          <w:szCs w:val="20"/>
        </w:rPr>
        <w:t xml:space="preserve"> 20</w:t>
      </w:r>
      <w:r w:rsidR="00132689">
        <w:rPr>
          <w:i/>
          <w:iCs/>
          <w:sz w:val="20"/>
          <w:szCs w:val="20"/>
        </w:rPr>
        <w:t>26</w:t>
      </w:r>
      <w:r>
        <w:rPr>
          <w:i/>
          <w:iCs/>
          <w:sz w:val="20"/>
          <w:szCs w:val="20"/>
        </w:rPr>
        <w:t xml:space="preserve"> г.  </w:t>
      </w:r>
      <w:proofErr w:type="gramStart"/>
      <w:r>
        <w:rPr>
          <w:i/>
          <w:iCs/>
          <w:sz w:val="20"/>
          <w:szCs w:val="20"/>
        </w:rPr>
        <w:t>|  Действует</w:t>
      </w:r>
      <w:proofErr w:type="gramEnd"/>
      <w:r>
        <w:rPr>
          <w:i/>
          <w:iCs/>
          <w:sz w:val="20"/>
          <w:szCs w:val="20"/>
        </w:rPr>
        <w:t xml:space="preserve"> до отзыва</w:t>
      </w:r>
    </w:p>
    <w:p w14:paraId="42351C47" w14:textId="77777777" w:rsidR="004F2453" w:rsidRDefault="00000000">
      <w:pPr>
        <w:spacing w:before="40" w:after="100" w:line="276" w:lineRule="auto"/>
        <w:jc w:val="both"/>
      </w:pPr>
      <w:r>
        <w:rPr>
          <w:b/>
          <w:bCs/>
          <w:sz w:val="20"/>
          <w:szCs w:val="20"/>
        </w:rPr>
        <w:t xml:space="preserve">К отношениям с потребителями применяется Закон РФ от 07.02.1992 </w:t>
      </w:r>
      <w:proofErr w:type="gramStart"/>
      <w:r>
        <w:rPr>
          <w:b/>
          <w:bCs/>
          <w:sz w:val="20"/>
          <w:szCs w:val="20"/>
        </w:rPr>
        <w:t>№ 2300-1</w:t>
      </w:r>
      <w:proofErr w:type="gramEnd"/>
      <w:r>
        <w:rPr>
          <w:b/>
          <w:bCs/>
          <w:sz w:val="20"/>
          <w:szCs w:val="20"/>
        </w:rPr>
        <w:t xml:space="preserve"> «О защите прав потребителей» (</w:t>
      </w:r>
      <w:proofErr w:type="spellStart"/>
      <w:r>
        <w:rPr>
          <w:b/>
          <w:bCs/>
          <w:sz w:val="20"/>
          <w:szCs w:val="20"/>
        </w:rPr>
        <w:t>ЗоЗПП</w:t>
      </w:r>
      <w:proofErr w:type="spellEnd"/>
      <w:r>
        <w:rPr>
          <w:b/>
          <w:bCs/>
          <w:sz w:val="20"/>
          <w:szCs w:val="20"/>
        </w:rPr>
        <w:t xml:space="preserve">). Условия Оферты действуют в части, не противоречащей </w:t>
      </w:r>
      <w:proofErr w:type="spellStart"/>
      <w:r>
        <w:rPr>
          <w:b/>
          <w:bCs/>
          <w:sz w:val="20"/>
          <w:szCs w:val="20"/>
        </w:rPr>
        <w:t>ЗоЗПП</w:t>
      </w:r>
      <w:proofErr w:type="spellEnd"/>
      <w:r>
        <w:rPr>
          <w:b/>
          <w:bCs/>
          <w:sz w:val="20"/>
          <w:szCs w:val="20"/>
        </w:rPr>
        <w:t>.</w:t>
      </w:r>
    </w:p>
    <w:p w14:paraId="0A8AAAE9" w14:textId="77777777" w:rsidR="004F2453" w:rsidRDefault="00000000">
      <w:pPr>
        <w:spacing w:before="200" w:after="100" w:line="276" w:lineRule="auto"/>
        <w:jc w:val="center"/>
      </w:pPr>
      <w:r>
        <w:rPr>
          <w:b/>
          <w:bCs/>
          <w:sz w:val="26"/>
          <w:szCs w:val="26"/>
        </w:rPr>
        <w:t>1. СТОРОНЫ И СТАТУС ДОКУМЕНТА</w:t>
      </w:r>
    </w:p>
    <w:p w14:paraId="04CB5B54" w14:textId="77777777" w:rsidR="004F2453" w:rsidRDefault="00000000">
      <w:pPr>
        <w:spacing w:before="60" w:after="50" w:line="276" w:lineRule="auto"/>
        <w:jc w:val="both"/>
      </w:pPr>
      <w:r>
        <w:t>1.1. Индивидуальный предприниматель Бебик Алексей Михайлович, ОГРНИП 325774600040815, ИНН 250108212946, бренд «Прорыв» (далее — «Исполнитель»), направляет настоящую публичную оферту (ст. 437 ГК РФ) физическим лицам, приобретающим Изделие для личного использования (далее — «Покупатель»).</w:t>
      </w:r>
    </w:p>
    <w:p w14:paraId="087B5F37" w14:textId="77777777" w:rsidR="004F2453" w:rsidRDefault="00000000">
      <w:pPr>
        <w:spacing w:before="60" w:after="50" w:line="276" w:lineRule="auto"/>
        <w:jc w:val="both"/>
      </w:pPr>
      <w:r>
        <w:t xml:space="preserve">1.2. Отношения регулируются ГК РФ, </w:t>
      </w:r>
      <w:proofErr w:type="spellStart"/>
      <w:r>
        <w:t>ЗоЗПП</w:t>
      </w:r>
      <w:proofErr w:type="spellEnd"/>
      <w:r>
        <w:t>, Правилами продажи товаров (ПП РФ от 31.12.2020 № 2463) и ФЗ от 27.07.2006 № 152-ФЗ.</w:t>
      </w:r>
    </w:p>
    <w:p w14:paraId="00006F37" w14:textId="77777777" w:rsidR="004F2453" w:rsidRDefault="00000000">
      <w:pPr>
        <w:spacing w:before="200" w:after="100" w:line="276" w:lineRule="auto"/>
        <w:jc w:val="center"/>
      </w:pPr>
      <w:r>
        <w:rPr>
          <w:b/>
          <w:bCs/>
          <w:sz w:val="26"/>
          <w:szCs w:val="26"/>
        </w:rPr>
        <w:t>2. АКЦЕПТ ОФЕРТЫ</w:t>
      </w:r>
    </w:p>
    <w:p w14:paraId="2BB7473B" w14:textId="77777777" w:rsidR="004F2453" w:rsidRDefault="00000000">
      <w:pPr>
        <w:spacing w:before="60" w:after="50" w:line="276" w:lineRule="auto"/>
        <w:jc w:val="both"/>
      </w:pPr>
      <w:r>
        <w:t>2.1. Акцептом является подписание Соглашения о присоединении и/или внесение авансового платежа.</w:t>
      </w:r>
    </w:p>
    <w:p w14:paraId="31346965" w14:textId="77777777" w:rsidR="004F2453" w:rsidRDefault="00000000">
      <w:pPr>
        <w:spacing w:before="60" w:after="50" w:line="276" w:lineRule="auto"/>
        <w:jc w:val="both"/>
      </w:pPr>
      <w:r>
        <w:t xml:space="preserve">2.2. Заказ считается принятым в работу с момента письменного согласования Покупателем дизайна, срока и стоимости Изделия (по </w:t>
      </w:r>
      <w:proofErr w:type="spellStart"/>
      <w:r>
        <w:t>e-mail</w:t>
      </w:r>
      <w:proofErr w:type="spellEnd"/>
      <w:r>
        <w:t xml:space="preserve"> или в мессенджере).</w:t>
      </w:r>
    </w:p>
    <w:p w14:paraId="42BC097B" w14:textId="77777777" w:rsidR="004F2453" w:rsidRDefault="00000000">
      <w:pPr>
        <w:spacing w:before="200" w:after="100" w:line="276" w:lineRule="auto"/>
        <w:jc w:val="center"/>
      </w:pPr>
      <w:r>
        <w:rPr>
          <w:b/>
          <w:bCs/>
          <w:sz w:val="26"/>
          <w:szCs w:val="26"/>
        </w:rPr>
        <w:t>3. ПРЕДМЕТ ДОГОВОРА</w:t>
      </w:r>
    </w:p>
    <w:p w14:paraId="42C47998" w14:textId="77777777" w:rsidR="004F2453" w:rsidRDefault="00000000">
      <w:pPr>
        <w:spacing w:before="60" w:after="50" w:line="276" w:lineRule="auto"/>
        <w:jc w:val="both"/>
      </w:pPr>
      <w:r>
        <w:t>3.1. Исполнитель изготавливает по индивидуальным параметрам и передаёт Покупателю косметическую оболочку (жёсткую облицовку) протеза конечности (далее — «Изделие»).</w:t>
      </w:r>
    </w:p>
    <w:p w14:paraId="067981C2" w14:textId="77777777" w:rsidR="004F2453" w:rsidRDefault="00000000">
      <w:pPr>
        <w:spacing w:before="60" w:after="50" w:line="276" w:lineRule="auto"/>
        <w:jc w:val="both"/>
      </w:pPr>
      <w:r>
        <w:t>3.2. Виды Изделия (классификация ТСР, приказ Минтруда № 86н): нижняя конечность (голень, бедро) — код 08-08-07; верхняя конечность (предплечье, плечо) — код 08-06-04. Конкретный вид указывается в Заказе.</w:t>
      </w:r>
    </w:p>
    <w:p w14:paraId="7E73922A" w14:textId="77777777" w:rsidR="004F2453" w:rsidRDefault="00000000">
      <w:pPr>
        <w:spacing w:before="60" w:after="50" w:line="276" w:lineRule="auto"/>
        <w:jc w:val="both"/>
      </w:pPr>
      <w:r>
        <w:t>3.3. Изделие является техническим средством реабилитации (ТСР) и может быть оплачено электронным сертификатом ТСР (ФЗ от 29.11.2021 № 376-ФЗ) при наличии соответствующей записи в ИПРА.</w:t>
      </w:r>
    </w:p>
    <w:p w14:paraId="32BB5948" w14:textId="77777777" w:rsidR="004F2453" w:rsidRDefault="00000000">
      <w:pPr>
        <w:spacing w:before="60" w:after="50" w:line="276" w:lineRule="auto"/>
        <w:jc w:val="both"/>
      </w:pPr>
      <w:r>
        <w:t xml:space="preserve">3.4. Изделие изготавливается по индивидуальным меркам. В силу п. 4 ст. 26.1 </w:t>
      </w:r>
      <w:proofErr w:type="spellStart"/>
      <w:r>
        <w:t>ЗоЗПП</w:t>
      </w:r>
      <w:proofErr w:type="spellEnd"/>
      <w:r>
        <w:t xml:space="preserve"> товар надлежащего качества, изготовленный по индивидуальным меркам, возврату и обмену не подлежит.</w:t>
      </w:r>
    </w:p>
    <w:p w14:paraId="585CFB18" w14:textId="77777777" w:rsidR="004F2453" w:rsidRDefault="00000000">
      <w:pPr>
        <w:spacing w:before="200" w:after="100" w:line="276" w:lineRule="auto"/>
        <w:jc w:val="center"/>
      </w:pPr>
      <w:r>
        <w:rPr>
          <w:b/>
          <w:bCs/>
          <w:sz w:val="26"/>
          <w:szCs w:val="26"/>
        </w:rPr>
        <w:t>4. ОФОРМЛЕНИЕ ЗАКАЗА</w:t>
      </w:r>
    </w:p>
    <w:p w14:paraId="02199CB1" w14:textId="77777777" w:rsidR="004F2453" w:rsidRDefault="00000000">
      <w:pPr>
        <w:spacing w:before="60" w:after="50" w:line="276" w:lineRule="auto"/>
        <w:jc w:val="both"/>
      </w:pPr>
      <w:r>
        <w:t xml:space="preserve">4.1. Заказ направляется на </w:t>
      </w:r>
      <w:proofErr w:type="spellStart"/>
      <w:r>
        <w:t>e-mail</w:t>
      </w:r>
      <w:proofErr w:type="spellEnd"/>
      <w:r>
        <w:t xml:space="preserve"> info@proryv-obolochka-proteza.ru или в мессенджер +7 930 935-18-11.</w:t>
      </w:r>
    </w:p>
    <w:p w14:paraId="2B9CE507" w14:textId="77777777" w:rsidR="004F2453" w:rsidRDefault="00000000">
      <w:pPr>
        <w:spacing w:before="60" w:after="50" w:line="276" w:lineRule="auto"/>
        <w:jc w:val="both"/>
      </w:pPr>
      <w:r>
        <w:t>4.2. В Заказе: вид и сторона Изделия; параметры по инструкции Исполнителя; фотографии (не менее 4 ракурсов); пожелания по дизайну; адрес доставки.</w:t>
      </w:r>
    </w:p>
    <w:p w14:paraId="3D0B1643" w14:textId="77777777" w:rsidR="004F2453" w:rsidRDefault="00000000">
      <w:pPr>
        <w:spacing w:before="60" w:after="50" w:line="276" w:lineRule="auto"/>
        <w:jc w:val="both"/>
      </w:pPr>
      <w:r>
        <w:t>4.3. Исполнитель в течение 2 рабочих дней согласовывает дизайн, срок и стоимость. Заказ принят в работу после письменного подтверждения Покупателем.</w:t>
      </w:r>
    </w:p>
    <w:p w14:paraId="6D61D537" w14:textId="77777777" w:rsidR="004F2453" w:rsidRDefault="00000000">
      <w:pPr>
        <w:spacing w:before="200" w:after="100" w:line="276" w:lineRule="auto"/>
        <w:jc w:val="center"/>
      </w:pPr>
      <w:r>
        <w:rPr>
          <w:b/>
          <w:bCs/>
          <w:sz w:val="26"/>
          <w:szCs w:val="26"/>
        </w:rPr>
        <w:lastRenderedPageBreak/>
        <w:t>5. ЦЕНА И ОПЛАТА</w:t>
      </w:r>
    </w:p>
    <w:p w14:paraId="5D3D86C1" w14:textId="77777777" w:rsidR="004F2453" w:rsidRDefault="00000000">
      <w:pPr>
        <w:spacing w:before="60" w:after="50" w:line="276" w:lineRule="auto"/>
        <w:jc w:val="both"/>
      </w:pPr>
      <w:r>
        <w:t>5.1. Цена — в рублях, согласовывается при подтверждении Заказа. НДС не предъявляется (УСН).</w:t>
      </w:r>
    </w:p>
    <w:p w14:paraId="1C6789FC" w14:textId="77777777" w:rsidR="004F2453" w:rsidRDefault="00000000">
      <w:pPr>
        <w:spacing w:before="60" w:after="50" w:line="276" w:lineRule="auto"/>
        <w:jc w:val="both"/>
      </w:pPr>
      <w:r>
        <w:t>5.2. Аванс — 50% в течение 3 рабочих дней. Окончательная оплата — 50% до или при получении Изделия.</w:t>
      </w:r>
    </w:p>
    <w:p w14:paraId="4B25434A" w14:textId="77777777" w:rsidR="004F2453" w:rsidRDefault="00000000">
      <w:pPr>
        <w:spacing w:before="60" w:after="50" w:line="276" w:lineRule="auto"/>
        <w:jc w:val="both"/>
      </w:pPr>
      <w:r>
        <w:t>5.3. Реквизиты: р/с 40802 810 7 3871 0002554, ПАО Сбербанк, БИК 044525225, к/с 30101 810 4 0000 0000225.</w:t>
      </w:r>
    </w:p>
    <w:p w14:paraId="6F93574E" w14:textId="77777777" w:rsidR="004F2453" w:rsidRDefault="00000000">
      <w:pPr>
        <w:spacing w:before="60" w:after="50" w:line="276" w:lineRule="auto"/>
        <w:jc w:val="both"/>
      </w:pPr>
      <w:r>
        <w:t>5.4. Принимается оплата электронным сертификатом ТСР (ФЗ № 376-ФЗ).</w:t>
      </w:r>
    </w:p>
    <w:p w14:paraId="02893AFC" w14:textId="77777777" w:rsidR="004F2453" w:rsidRDefault="00000000">
      <w:pPr>
        <w:spacing w:before="60" w:after="50" w:line="276" w:lineRule="auto"/>
        <w:jc w:val="both"/>
      </w:pPr>
      <w:r>
        <w:t xml:space="preserve">5.5. При отказе от Заказа после начала изготовления возмещаются фактически понесённые расходы Исполнителя (ст. 32 </w:t>
      </w:r>
      <w:proofErr w:type="spellStart"/>
      <w:r>
        <w:t>ЗоЗПП</w:t>
      </w:r>
      <w:proofErr w:type="spellEnd"/>
      <w:r>
        <w:t>). Аванс возвращается за вычетом этих расходов.</w:t>
      </w:r>
    </w:p>
    <w:p w14:paraId="65A87B89" w14:textId="77777777" w:rsidR="004F2453" w:rsidRDefault="00000000">
      <w:pPr>
        <w:spacing w:before="200" w:after="100" w:line="276" w:lineRule="auto"/>
        <w:jc w:val="center"/>
      </w:pPr>
      <w:r>
        <w:rPr>
          <w:b/>
          <w:bCs/>
          <w:sz w:val="26"/>
          <w:szCs w:val="26"/>
        </w:rPr>
        <w:t>6. СРОКИ И ДОСТАВКА</w:t>
      </w:r>
    </w:p>
    <w:p w14:paraId="0B981423" w14:textId="77777777" w:rsidR="004F2453" w:rsidRDefault="00000000">
      <w:pPr>
        <w:spacing w:before="60" w:after="50" w:line="276" w:lineRule="auto"/>
        <w:jc w:val="both"/>
      </w:pPr>
      <w:r>
        <w:t>6.1. Срок изготовления — до 30 (тридцати) календарных дней с акцепта и поступления аванса.</w:t>
      </w:r>
    </w:p>
    <w:p w14:paraId="64493344" w14:textId="77777777" w:rsidR="004F2453" w:rsidRDefault="00000000">
      <w:pPr>
        <w:spacing w:before="60" w:after="50" w:line="276" w:lineRule="auto"/>
        <w:jc w:val="both"/>
      </w:pPr>
      <w:r>
        <w:t>6.2. Расходы на доставку несёт Исполнитель, если иное не согласовано.</w:t>
      </w:r>
    </w:p>
    <w:p w14:paraId="6740AC84" w14:textId="77777777" w:rsidR="004F2453" w:rsidRDefault="00000000">
      <w:pPr>
        <w:spacing w:before="60" w:after="50" w:line="276" w:lineRule="auto"/>
        <w:jc w:val="both"/>
      </w:pPr>
      <w:r>
        <w:t>6.3. Риск случайной гибели переходит к Покупателю с момента передачи перевозчику.</w:t>
      </w:r>
    </w:p>
    <w:p w14:paraId="3727249D" w14:textId="77777777" w:rsidR="004F2453" w:rsidRDefault="00000000">
      <w:pPr>
        <w:spacing w:before="200" w:after="100" w:line="276" w:lineRule="auto"/>
        <w:jc w:val="center"/>
      </w:pPr>
      <w:r>
        <w:rPr>
          <w:b/>
          <w:bCs/>
          <w:sz w:val="26"/>
          <w:szCs w:val="26"/>
        </w:rPr>
        <w:t>7. ПРАВА ПОТРЕБИТЕЛЯ. ГАРАНТИИ</w:t>
      </w:r>
    </w:p>
    <w:p w14:paraId="73B45AA5" w14:textId="77777777" w:rsidR="004F2453" w:rsidRDefault="00000000">
      <w:pPr>
        <w:spacing w:before="60" w:after="50" w:line="276" w:lineRule="auto"/>
        <w:jc w:val="both"/>
      </w:pPr>
      <w:r>
        <w:t>7.1. Гарантийный срок — 12 (двенадцать) месяцев с даты передачи перевозчику.</w:t>
      </w:r>
    </w:p>
    <w:p w14:paraId="6906744F" w14:textId="77777777" w:rsidR="004F2453" w:rsidRDefault="00000000">
      <w:pPr>
        <w:spacing w:before="60" w:after="50" w:line="276" w:lineRule="auto"/>
        <w:jc w:val="both"/>
      </w:pPr>
      <w:r>
        <w:t xml:space="preserve">7.2. При недостатках в гарантийный срок — требования по ст. 18 </w:t>
      </w:r>
      <w:proofErr w:type="spellStart"/>
      <w:r>
        <w:t>ЗоЗПП</w:t>
      </w:r>
      <w:proofErr w:type="spellEnd"/>
      <w:r>
        <w:t>: прежде всего безвозмездное устранение или замена.</w:t>
      </w:r>
    </w:p>
    <w:p w14:paraId="37A8EB04" w14:textId="77777777" w:rsidR="004F2453" w:rsidRDefault="00000000">
      <w:pPr>
        <w:spacing w:before="60" w:after="50" w:line="276" w:lineRule="auto"/>
        <w:jc w:val="both"/>
      </w:pPr>
      <w:r>
        <w:t>7.3. Гарантия не распространяется на: повреждения по вине Покупателя; несоответствия из-за недостоверных параметров; естественный износ.</w:t>
      </w:r>
    </w:p>
    <w:p w14:paraId="664CDD01" w14:textId="77777777" w:rsidR="004F2453" w:rsidRDefault="00000000">
      <w:pPr>
        <w:spacing w:before="60" w:after="50" w:line="276" w:lineRule="auto"/>
        <w:jc w:val="both"/>
      </w:pPr>
      <w:r>
        <w:t xml:space="preserve">7.4. Сроки по </w:t>
      </w:r>
      <w:proofErr w:type="spellStart"/>
      <w:r>
        <w:t>ЗоЗПП</w:t>
      </w:r>
      <w:proofErr w:type="spellEnd"/>
      <w:r>
        <w:t xml:space="preserve">: устранение недостатков — не более 45 дней (ст. 20); замена — не более 20 дней (ст. 21). При нарушении — неустойка 1% в день (ст. 23 </w:t>
      </w:r>
      <w:proofErr w:type="spellStart"/>
      <w:r>
        <w:t>ЗоЗПП</w:t>
      </w:r>
      <w:proofErr w:type="spellEnd"/>
      <w:r>
        <w:t>).</w:t>
      </w:r>
    </w:p>
    <w:p w14:paraId="2DC7666D" w14:textId="77777777" w:rsidR="004F2453" w:rsidRDefault="00000000">
      <w:pPr>
        <w:spacing w:before="60" w:after="50" w:line="276" w:lineRule="auto"/>
        <w:jc w:val="both"/>
      </w:pPr>
      <w:r>
        <w:t>7.5. Претензии — на info@proryv-obolochka-proteza.ru или в мессенджер. Срок ответа — 10 рабочих дней.</w:t>
      </w:r>
    </w:p>
    <w:p w14:paraId="55B12F20" w14:textId="77777777" w:rsidR="004F2453" w:rsidRDefault="00000000">
      <w:pPr>
        <w:spacing w:before="200" w:after="100" w:line="276" w:lineRule="auto"/>
        <w:jc w:val="center"/>
      </w:pPr>
      <w:r>
        <w:rPr>
          <w:b/>
          <w:bCs/>
          <w:sz w:val="26"/>
          <w:szCs w:val="26"/>
        </w:rPr>
        <w:t>8. ПЕРСОНАЛЬНЫЕ ДАННЫЕ</w:t>
      </w:r>
    </w:p>
    <w:p w14:paraId="0969BC10" w14:textId="77777777" w:rsidR="004F2453" w:rsidRDefault="00000000">
      <w:pPr>
        <w:spacing w:before="60" w:after="50" w:line="276" w:lineRule="auto"/>
        <w:jc w:val="both"/>
      </w:pPr>
      <w:r>
        <w:t>8.1. Совершая акцепт, Покупатель даёт согласие на обработку своих персональных данных (ФИО, параметры, фотографии) в целях изготовления Изделия (ФЗ № 152-ФЗ). Согласие отзывается письменно; при отзыве до начала производства — аванс возвращается полностью.</w:t>
      </w:r>
    </w:p>
    <w:p w14:paraId="386078B2" w14:textId="77777777" w:rsidR="004F2453" w:rsidRDefault="00000000">
      <w:pPr>
        <w:spacing w:before="60" w:after="50" w:line="276" w:lineRule="auto"/>
        <w:jc w:val="both"/>
      </w:pPr>
      <w:r>
        <w:t>8.2. Данные не передаются третьим лицам, кроме случаев, необходимых для исполнения Заказа.</w:t>
      </w:r>
    </w:p>
    <w:p w14:paraId="6803180F" w14:textId="77777777" w:rsidR="004F2453" w:rsidRDefault="00000000">
      <w:pPr>
        <w:spacing w:before="200" w:after="100" w:line="276" w:lineRule="auto"/>
        <w:jc w:val="center"/>
      </w:pPr>
      <w:r>
        <w:rPr>
          <w:b/>
          <w:bCs/>
          <w:sz w:val="26"/>
          <w:szCs w:val="26"/>
        </w:rPr>
        <w:t>9. РАЗРЕШЕНИЕ СПОРОВ</w:t>
      </w:r>
    </w:p>
    <w:p w14:paraId="59BED7A8" w14:textId="77777777" w:rsidR="004F2453" w:rsidRDefault="00000000">
      <w:pPr>
        <w:spacing w:before="60" w:after="50" w:line="276" w:lineRule="auto"/>
        <w:jc w:val="both"/>
      </w:pPr>
      <w:r>
        <w:t xml:space="preserve">9.1. Претензия — ответ 10 рабочих дней. При несогласии — суд по месту жительства Покупателя или нахождения Исполнителя (ст. 17 </w:t>
      </w:r>
      <w:proofErr w:type="spellStart"/>
      <w:r>
        <w:t>ЗоЗПП</w:t>
      </w:r>
      <w:proofErr w:type="spellEnd"/>
      <w:r>
        <w:t>), Роспотребнадзор.</w:t>
      </w:r>
    </w:p>
    <w:p w14:paraId="09642A91" w14:textId="77777777" w:rsidR="004F2453" w:rsidRDefault="00000000">
      <w:pPr>
        <w:spacing w:before="200" w:after="100" w:line="276" w:lineRule="auto"/>
        <w:jc w:val="center"/>
      </w:pPr>
      <w:r>
        <w:rPr>
          <w:b/>
          <w:bCs/>
          <w:sz w:val="26"/>
          <w:szCs w:val="26"/>
        </w:rPr>
        <w:t>10. ЗАКЛЮЧИТЕЛЬНЫЕ ПОЛОЖЕНИЯ</w:t>
      </w:r>
    </w:p>
    <w:p w14:paraId="62C1AAAE" w14:textId="77777777" w:rsidR="004F2453" w:rsidRDefault="00000000">
      <w:pPr>
        <w:spacing w:before="60" w:after="50" w:line="276" w:lineRule="auto"/>
        <w:jc w:val="both"/>
      </w:pPr>
      <w:r>
        <w:lastRenderedPageBreak/>
        <w:t>10.1. Оферта размещена на proryvprotez.ru и прорыв-оболочка-</w:t>
      </w:r>
      <w:proofErr w:type="spellStart"/>
      <w:r>
        <w:t>протеза.рф</w:t>
      </w:r>
      <w:proofErr w:type="spellEnd"/>
      <w:r>
        <w:t>.</w:t>
      </w:r>
    </w:p>
    <w:p w14:paraId="3ABDC348" w14:textId="77777777" w:rsidR="004F2453" w:rsidRDefault="00000000">
      <w:pPr>
        <w:spacing w:before="60" w:after="50" w:line="276" w:lineRule="auto"/>
        <w:jc w:val="both"/>
      </w:pPr>
      <w:r>
        <w:t xml:space="preserve">10.2. Переписка по </w:t>
      </w:r>
      <w:proofErr w:type="spellStart"/>
      <w:r>
        <w:t>e-mail</w:t>
      </w:r>
      <w:proofErr w:type="spellEnd"/>
      <w:r>
        <w:t xml:space="preserve"> и мессенджерам имеет силу письменного уведомления.</w:t>
      </w:r>
    </w:p>
    <w:p w14:paraId="1CF9747B" w14:textId="77777777" w:rsidR="004F2453" w:rsidRDefault="004F2453">
      <w:pPr>
        <w:spacing w:before="120" w:line="276" w:lineRule="auto"/>
      </w:pPr>
    </w:p>
    <w:p w14:paraId="28F64590" w14:textId="77777777" w:rsidR="004F2453" w:rsidRDefault="00000000">
      <w:pPr>
        <w:spacing w:before="40" w:after="60" w:line="276" w:lineRule="auto"/>
        <w:jc w:val="center"/>
      </w:pPr>
      <w:r>
        <w:rPr>
          <w:i/>
          <w:iCs/>
          <w:sz w:val="20"/>
          <w:szCs w:val="20"/>
        </w:rPr>
        <w:t>ИП Бебик А.М. | ОГРНИП 325774600040815 | ИНН 250108212946 | info@proryv-obolochka-proteza.ru | +7 930 935-18-11</w:t>
      </w:r>
    </w:p>
    <w:p w14:paraId="0AD7659B" w14:textId="77777777" w:rsidR="004F2453" w:rsidRDefault="004F2453">
      <w:pPr>
        <w:sectPr w:rsidR="004F2453">
          <w:pgSz w:w="11906" w:h="16838"/>
          <w:pgMar w:top="1440" w:right="1134" w:bottom="1134" w:left="1701" w:header="708" w:footer="708" w:gutter="0"/>
          <w:cols w:space="720"/>
          <w:docGrid w:linePitch="360"/>
        </w:sectPr>
      </w:pPr>
    </w:p>
    <w:p w14:paraId="046198F2" w14:textId="77777777" w:rsidR="004F2453" w:rsidRDefault="00000000">
      <w:pPr>
        <w:spacing w:after="50" w:line="276" w:lineRule="auto"/>
        <w:jc w:val="center"/>
      </w:pPr>
      <w:r>
        <w:rPr>
          <w:b/>
          <w:bCs/>
          <w:sz w:val="28"/>
          <w:szCs w:val="28"/>
        </w:rPr>
        <w:lastRenderedPageBreak/>
        <w:t>СОГЛАШЕНИЕ О ПРИСОЕДИНЕНИИ</w:t>
      </w:r>
    </w:p>
    <w:p w14:paraId="2F3520C8" w14:textId="77777777" w:rsidR="004F2453" w:rsidRDefault="00000000">
      <w:pPr>
        <w:spacing w:after="40" w:line="276" w:lineRule="auto"/>
        <w:jc w:val="center"/>
      </w:pPr>
      <w:r>
        <w:rPr>
          <w:b/>
          <w:bCs/>
          <w:sz w:val="26"/>
          <w:szCs w:val="26"/>
        </w:rPr>
        <w:t>к публичной оферте ИП Бебик А.М. (бренд «Прорыв»)</w:t>
      </w:r>
    </w:p>
    <w:p w14:paraId="24375A38" w14:textId="77777777" w:rsidR="004F2453" w:rsidRDefault="00000000">
      <w:pPr>
        <w:spacing w:after="80" w:line="276" w:lineRule="auto"/>
        <w:jc w:val="center"/>
      </w:pPr>
      <w:r>
        <w:rPr>
          <w:b/>
          <w:bCs/>
          <w:sz w:val="26"/>
          <w:szCs w:val="26"/>
        </w:rPr>
        <w:t>на изготовление и поставку косметической оболочки (жёсткой облицовки) протеза конечности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13"/>
        <w:gridCol w:w="200"/>
        <w:gridCol w:w="4413"/>
      </w:tblGrid>
      <w:tr w:rsidR="004F2453" w14:paraId="147C2DB3" w14:textId="77777777">
        <w:tblPrEx>
          <w:tblCellMar>
            <w:top w:w="0" w:type="dxa"/>
            <w:bottom w:w="0" w:type="dxa"/>
          </w:tblCellMar>
        </w:tblPrEx>
        <w:tc>
          <w:tcPr>
            <w:tcW w:w="44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80" w:type="dxa"/>
            </w:tcMar>
          </w:tcPr>
          <w:p w14:paraId="7A8CEDB5" w14:textId="77777777" w:rsidR="004F2453" w:rsidRDefault="00000000">
            <w:pPr>
              <w:spacing w:before="40" w:after="40" w:line="276" w:lineRule="auto"/>
            </w:pPr>
            <w:r>
              <w:t>г. ________________</w:t>
            </w:r>
          </w:p>
        </w:tc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0B883104" w14:textId="77777777" w:rsidR="004F2453" w:rsidRDefault="00000000">
            <w:pPr>
              <w:spacing w:before="80" w:after="80" w:line="276" w:lineRule="auto"/>
              <w:jc w:val="both"/>
            </w:pPr>
            <w:r>
              <w:t xml:space="preserve"> </w:t>
            </w:r>
          </w:p>
        </w:tc>
        <w:tc>
          <w:tcPr>
            <w:tcW w:w="44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02CD2E77" w14:textId="77777777" w:rsidR="004F2453" w:rsidRDefault="00000000">
            <w:pPr>
              <w:spacing w:before="40" w:after="40" w:line="276" w:lineRule="auto"/>
              <w:jc w:val="right"/>
            </w:pPr>
            <w:r>
              <w:t>Соглашение № СП-________ от «____» _____________ 20___ г.</w:t>
            </w:r>
          </w:p>
        </w:tc>
      </w:tr>
    </w:tbl>
    <w:p w14:paraId="7AF1F4C8" w14:textId="77777777" w:rsidR="004F2453" w:rsidRDefault="004F2453">
      <w:pPr>
        <w:spacing w:before="80" w:line="276" w:lineRule="auto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0"/>
        <w:gridCol w:w="5626"/>
      </w:tblGrid>
      <w:tr w:rsidR="004F2453" w14:paraId="5DF33702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489BD0" w14:textId="77777777" w:rsidR="004F2453" w:rsidRDefault="00000000">
            <w:pPr>
              <w:spacing w:before="40" w:after="40" w:line="276" w:lineRule="auto"/>
              <w:jc w:val="center"/>
            </w:pPr>
            <w:r>
              <w:rPr>
                <w:b/>
                <w:bCs/>
              </w:rPr>
              <w:t>СВЕДЕНИЯ О ПРИСОЕДИНЯЮЩЕЙСЯ СТОРОНЕ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8E377C" w14:textId="77777777" w:rsidR="004F2453" w:rsidRDefault="004F2453">
            <w:pPr>
              <w:spacing w:before="40" w:after="40" w:line="276" w:lineRule="auto"/>
              <w:jc w:val="center"/>
            </w:pPr>
          </w:p>
        </w:tc>
      </w:tr>
      <w:tr w:rsidR="004F2453" w14:paraId="0157EB5C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9232F3" w14:textId="77777777" w:rsidR="004F2453" w:rsidRDefault="00000000">
            <w:pPr>
              <w:spacing w:before="40" w:after="40" w:line="276" w:lineRule="auto"/>
            </w:pPr>
            <w:r>
              <w:t>Полное наименование / ФИО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B96B58" w14:textId="77777777" w:rsidR="004F2453" w:rsidRDefault="004F2453">
            <w:pPr>
              <w:spacing w:before="40" w:after="40" w:line="276" w:lineRule="auto"/>
            </w:pPr>
          </w:p>
        </w:tc>
      </w:tr>
      <w:tr w:rsidR="004F2453" w14:paraId="1186320B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ECDA7A" w14:textId="77777777" w:rsidR="004F2453" w:rsidRDefault="00000000">
            <w:pPr>
              <w:spacing w:before="40" w:after="40" w:line="276" w:lineRule="auto"/>
            </w:pPr>
            <w:r>
              <w:t xml:space="preserve">Тип: □ Юридическое </w:t>
            </w:r>
            <w:proofErr w:type="gramStart"/>
            <w:r>
              <w:t>лицо  □</w:t>
            </w:r>
            <w:proofErr w:type="gramEnd"/>
            <w:r>
              <w:t xml:space="preserve"> </w:t>
            </w:r>
            <w:proofErr w:type="gramStart"/>
            <w:r>
              <w:t>ИП  □</w:t>
            </w:r>
            <w:proofErr w:type="gramEnd"/>
            <w:r>
              <w:t xml:space="preserve"> Физическое лицо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863AB0" w14:textId="77777777" w:rsidR="004F2453" w:rsidRDefault="00000000">
            <w:pPr>
              <w:spacing w:before="40" w:after="40" w:line="276" w:lineRule="auto"/>
            </w:pPr>
            <w:r>
              <w:t>нужное отметить</w:t>
            </w:r>
          </w:p>
        </w:tc>
      </w:tr>
      <w:tr w:rsidR="004F2453" w14:paraId="351F90CD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3A7F63" w14:textId="77777777" w:rsidR="004F2453" w:rsidRDefault="00000000">
            <w:pPr>
              <w:spacing w:before="40" w:after="40" w:line="276" w:lineRule="auto"/>
            </w:pPr>
            <w:r>
              <w:t>ОГРН / ОГРНИП (для юрлиц, ИП)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35E1AE" w14:textId="77777777" w:rsidR="004F2453" w:rsidRDefault="004F2453">
            <w:pPr>
              <w:spacing w:before="40" w:after="40" w:line="276" w:lineRule="auto"/>
            </w:pPr>
          </w:p>
        </w:tc>
      </w:tr>
      <w:tr w:rsidR="004F2453" w14:paraId="09E72186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02D1FB" w14:textId="77777777" w:rsidR="004F2453" w:rsidRDefault="00000000">
            <w:pPr>
              <w:spacing w:before="40" w:after="40" w:line="276" w:lineRule="auto"/>
            </w:pPr>
            <w:r>
              <w:t>ИНН / КПП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3E44ED" w14:textId="77777777" w:rsidR="004F2453" w:rsidRDefault="004F2453">
            <w:pPr>
              <w:spacing w:before="40" w:after="40" w:line="276" w:lineRule="auto"/>
            </w:pPr>
          </w:p>
        </w:tc>
      </w:tr>
      <w:tr w:rsidR="004F2453" w14:paraId="44853F77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FDDAF7" w14:textId="77777777" w:rsidR="004F2453" w:rsidRDefault="00000000">
            <w:pPr>
              <w:spacing w:before="40" w:after="40" w:line="276" w:lineRule="auto"/>
            </w:pPr>
            <w:r>
              <w:t>Адрес (юридический / регистрации)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C5DB91" w14:textId="77777777" w:rsidR="004F2453" w:rsidRDefault="004F2453">
            <w:pPr>
              <w:spacing w:before="40" w:after="40" w:line="276" w:lineRule="auto"/>
            </w:pPr>
          </w:p>
        </w:tc>
      </w:tr>
      <w:tr w:rsidR="004F2453" w14:paraId="32F3E53F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E09764" w14:textId="77777777" w:rsidR="004F2453" w:rsidRDefault="00000000">
            <w:pPr>
              <w:spacing w:before="40" w:after="40" w:line="276" w:lineRule="auto"/>
            </w:pPr>
            <w:r>
              <w:t>Адрес доставки Изделия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1CA508" w14:textId="77777777" w:rsidR="004F2453" w:rsidRDefault="004F2453">
            <w:pPr>
              <w:spacing w:before="40" w:after="40" w:line="276" w:lineRule="auto"/>
            </w:pPr>
          </w:p>
        </w:tc>
      </w:tr>
      <w:tr w:rsidR="004F2453" w14:paraId="5520F606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AE6459" w14:textId="77777777" w:rsidR="004F2453" w:rsidRDefault="00000000">
            <w:pPr>
              <w:spacing w:before="40" w:after="40" w:line="276" w:lineRule="auto"/>
            </w:pPr>
            <w:r>
              <w:t>Контактный телефон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4C8898" w14:textId="77777777" w:rsidR="004F2453" w:rsidRDefault="004F2453">
            <w:pPr>
              <w:spacing w:before="40" w:after="40" w:line="276" w:lineRule="auto"/>
            </w:pPr>
          </w:p>
        </w:tc>
      </w:tr>
      <w:tr w:rsidR="004F2453" w14:paraId="348B8D77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8B36F8" w14:textId="77777777" w:rsidR="004F2453" w:rsidRDefault="00000000">
            <w:pPr>
              <w:spacing w:before="40" w:after="40" w:line="276" w:lineRule="auto"/>
            </w:pPr>
            <w:r>
              <w:t>Адрес электронной почты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C8AC6C" w14:textId="77777777" w:rsidR="004F2453" w:rsidRDefault="004F2453">
            <w:pPr>
              <w:spacing w:before="40" w:after="40" w:line="276" w:lineRule="auto"/>
            </w:pPr>
          </w:p>
        </w:tc>
      </w:tr>
      <w:tr w:rsidR="004F2453" w14:paraId="60E9C3AE" w14:textId="77777777">
        <w:tblPrEx>
          <w:tblCellMar>
            <w:top w:w="0" w:type="dxa"/>
            <w:bottom w:w="0" w:type="dxa"/>
          </w:tblCellMar>
        </w:tblPrEx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BEED16" w14:textId="77777777" w:rsidR="004F2453" w:rsidRDefault="00000000">
            <w:pPr>
              <w:spacing w:before="40" w:after="40" w:line="276" w:lineRule="auto"/>
            </w:pPr>
            <w:r>
              <w:t>ФИО и должность представителя (для юрлиц, ИП)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9A638B" w14:textId="77777777" w:rsidR="004F2453" w:rsidRDefault="00000000">
            <w:pPr>
              <w:spacing w:before="40" w:after="40" w:line="276" w:lineRule="auto"/>
            </w:pPr>
            <w:r>
              <w:t>Основание: ___________________</w:t>
            </w:r>
          </w:p>
        </w:tc>
      </w:tr>
    </w:tbl>
    <w:p w14:paraId="0304D18B" w14:textId="77777777" w:rsidR="004F2453" w:rsidRDefault="004F2453">
      <w:pPr>
        <w:spacing w:before="100" w:line="276" w:lineRule="auto"/>
      </w:pPr>
    </w:p>
    <w:p w14:paraId="6AE7611D" w14:textId="77777777" w:rsidR="004F2453" w:rsidRDefault="00000000">
      <w:pPr>
        <w:spacing w:before="60" w:after="60" w:line="276" w:lineRule="auto"/>
        <w:jc w:val="both"/>
      </w:pPr>
      <w:r>
        <w:t>Действуя в соответствии со ст. 428 ГК РФ, настоящим заявляю о полном и безоговорочном присоединении к условиям:</w:t>
      </w:r>
    </w:p>
    <w:p w14:paraId="49858867" w14:textId="77777777" w:rsidR="004F2453" w:rsidRDefault="00000000">
      <w:pPr>
        <w:spacing w:before="30" w:after="20" w:line="276" w:lineRule="auto"/>
      </w:pPr>
      <w:proofErr w:type="gramStart"/>
      <w:r>
        <w:t>□  Публичной</w:t>
      </w:r>
      <w:proofErr w:type="gramEnd"/>
      <w:r>
        <w:t xml:space="preserve"> оферты № ПО-Б2Б-001 (для юридических лиц и ИП)</w:t>
      </w:r>
    </w:p>
    <w:p w14:paraId="22CEB35B" w14:textId="77777777" w:rsidR="004F2453" w:rsidRDefault="00000000">
      <w:pPr>
        <w:spacing w:before="20" w:after="60" w:line="276" w:lineRule="auto"/>
      </w:pPr>
      <w:proofErr w:type="gramStart"/>
      <w:r>
        <w:t>□  Публичной</w:t>
      </w:r>
      <w:proofErr w:type="gramEnd"/>
      <w:r>
        <w:t xml:space="preserve"> оферты № ПО-Б2С-001 (для физических лиц — потребителей)</w:t>
      </w:r>
    </w:p>
    <w:p w14:paraId="6EC37F06" w14:textId="77777777" w:rsidR="004F2453" w:rsidRDefault="00000000">
      <w:pPr>
        <w:spacing w:before="30" w:after="80" w:line="276" w:lineRule="auto"/>
        <w:jc w:val="both"/>
      </w:pPr>
      <w:r>
        <w:t xml:space="preserve">размещённой на </w:t>
      </w:r>
      <w:r>
        <w:rPr>
          <w:b/>
          <w:bCs/>
        </w:rPr>
        <w:t>proryvprotez.ru</w:t>
      </w:r>
      <w:r>
        <w:t xml:space="preserve"> и </w:t>
      </w:r>
      <w:r>
        <w:rPr>
          <w:b/>
          <w:bCs/>
        </w:rPr>
        <w:t>прорыв-оболочка-</w:t>
      </w:r>
      <w:proofErr w:type="spellStart"/>
      <w:r>
        <w:rPr>
          <w:b/>
          <w:bCs/>
        </w:rPr>
        <w:t>протеза.рф</w:t>
      </w:r>
      <w:proofErr w:type="spellEnd"/>
      <w:r>
        <w:t>.</w:t>
      </w:r>
    </w:p>
    <w:p w14:paraId="5CED08A2" w14:textId="77777777" w:rsidR="004F2453" w:rsidRDefault="00000000">
      <w:pPr>
        <w:spacing w:before="60" w:after="40" w:line="276" w:lineRule="auto"/>
        <w:jc w:val="both"/>
      </w:pPr>
      <w:r>
        <w:t>Подписанием настоящего Соглашения подтверждаю, что:</w:t>
      </w:r>
    </w:p>
    <w:p w14:paraId="0C7107A5" w14:textId="77777777" w:rsidR="004F2453" w:rsidRDefault="00000000">
      <w:pPr>
        <w:spacing w:before="25" w:after="20" w:line="276" w:lineRule="auto"/>
        <w:jc w:val="both"/>
      </w:pPr>
      <w:r>
        <w:t>1)  ознакомился(−</w:t>
      </w:r>
      <w:proofErr w:type="spellStart"/>
      <w:r>
        <w:t>лась</w:t>
      </w:r>
      <w:proofErr w:type="spellEnd"/>
      <w:r>
        <w:t>) с текстом выбранной Оферты в полном объёме и принимаю все её условия без оговорок;</w:t>
      </w:r>
    </w:p>
    <w:p w14:paraId="673F01C8" w14:textId="77777777" w:rsidR="004F2453" w:rsidRDefault="00000000">
      <w:pPr>
        <w:spacing w:before="20" w:after="20" w:line="276" w:lineRule="auto"/>
        <w:jc w:val="both"/>
      </w:pPr>
      <w:r>
        <w:lastRenderedPageBreak/>
        <w:t>2)  имею все необходимые полномочия для совершения акцепта;</w:t>
      </w:r>
    </w:p>
    <w:p w14:paraId="77344260" w14:textId="77777777" w:rsidR="004F2453" w:rsidRDefault="00000000">
      <w:pPr>
        <w:spacing w:before="20" w:after="20" w:line="276" w:lineRule="auto"/>
        <w:jc w:val="both"/>
      </w:pPr>
      <w:proofErr w:type="gramStart"/>
      <w:r>
        <w:t>3)  (</w:t>
      </w:r>
      <w:proofErr w:type="gramEnd"/>
      <w:r>
        <w:t>для юрлиц / ИП) — получил(а) надлежащее согласие конечного пользователя (Пользователя) на передачу и обработку его персональных данных (ФЗ № 152-ФЗ) и несу за это самостоятельную ответственность;</w:t>
      </w:r>
    </w:p>
    <w:p w14:paraId="2AE34C38" w14:textId="77777777" w:rsidR="004F2453" w:rsidRDefault="00000000">
      <w:pPr>
        <w:spacing w:before="20" w:after="60" w:line="276" w:lineRule="auto"/>
        <w:jc w:val="both"/>
      </w:pPr>
      <w:proofErr w:type="gramStart"/>
      <w:r>
        <w:t>4)  (</w:t>
      </w:r>
      <w:proofErr w:type="gramEnd"/>
      <w:r>
        <w:t>для физлиц) — даю согласие на обработку своих персональных данных и фотографий в целях изготовления Изделия; согласие может быть отозвано письменно до начала производства.</w:t>
      </w:r>
    </w:p>
    <w:p w14:paraId="6CEFD72F" w14:textId="77777777" w:rsidR="004F2453" w:rsidRDefault="004F2453">
      <w:pPr>
        <w:spacing w:before="60" w:line="276" w:lineRule="auto"/>
      </w:pPr>
    </w:p>
    <w:p w14:paraId="481F13EB" w14:textId="77777777" w:rsidR="004F2453" w:rsidRDefault="00000000">
      <w:pPr>
        <w:spacing w:before="80" w:after="60" w:line="276" w:lineRule="auto"/>
        <w:jc w:val="center"/>
      </w:pPr>
      <w:r>
        <w:rPr>
          <w:b/>
          <w:bCs/>
        </w:rPr>
        <w:t>ПАРАМЕТРЫ ЗАКАЗА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5426"/>
      </w:tblGrid>
      <w:tr w:rsidR="004F2453" w14:paraId="29B9853E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4C034C" w14:textId="77777777" w:rsidR="004F2453" w:rsidRDefault="00000000">
            <w:pPr>
              <w:spacing w:before="40" w:after="40" w:line="276" w:lineRule="auto"/>
            </w:pPr>
            <w:r>
              <w:t>Вид оболочки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276E26" w14:textId="77777777" w:rsidR="004F2453" w:rsidRDefault="00000000">
            <w:pPr>
              <w:spacing w:before="40" w:after="40" w:line="276" w:lineRule="auto"/>
            </w:pPr>
            <w:r>
              <w:t xml:space="preserve">□ Нижняя конечность: □ </w:t>
            </w:r>
            <w:proofErr w:type="gramStart"/>
            <w:r>
              <w:t>голень  □</w:t>
            </w:r>
            <w:proofErr w:type="gramEnd"/>
            <w:r>
              <w:t xml:space="preserve"> </w:t>
            </w:r>
            <w:proofErr w:type="gramStart"/>
            <w:r>
              <w:t>бедро  (</w:t>
            </w:r>
            <w:proofErr w:type="gramEnd"/>
            <w:r>
              <w:t>код ТСР 08-08-07)</w:t>
            </w:r>
          </w:p>
        </w:tc>
      </w:tr>
      <w:tr w:rsidR="004F2453" w14:paraId="4963B58E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396268" w14:textId="77777777" w:rsidR="004F2453" w:rsidRDefault="004F2453">
            <w:pPr>
              <w:spacing w:before="40" w:after="40" w:line="276" w:lineRule="auto"/>
            </w:pP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81032E" w14:textId="77777777" w:rsidR="004F2453" w:rsidRDefault="00000000">
            <w:pPr>
              <w:spacing w:before="40" w:after="40" w:line="276" w:lineRule="auto"/>
            </w:pPr>
            <w:r>
              <w:t xml:space="preserve">□ Верхняя конечность: □ </w:t>
            </w:r>
            <w:proofErr w:type="gramStart"/>
            <w:r>
              <w:t>предплечье  □</w:t>
            </w:r>
            <w:proofErr w:type="gramEnd"/>
            <w:r>
              <w:t xml:space="preserve"> </w:t>
            </w:r>
            <w:proofErr w:type="gramStart"/>
            <w:r>
              <w:t>плечо  (</w:t>
            </w:r>
            <w:proofErr w:type="gramEnd"/>
            <w:r>
              <w:t>код ТСР 08-06-04)</w:t>
            </w:r>
          </w:p>
        </w:tc>
      </w:tr>
      <w:tr w:rsidR="004F2453" w14:paraId="62E3C8C5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38EB1F" w14:textId="77777777" w:rsidR="004F2453" w:rsidRDefault="00000000">
            <w:pPr>
              <w:spacing w:before="40" w:after="40" w:line="276" w:lineRule="auto"/>
            </w:pPr>
            <w:r>
              <w:t>Сторона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A0B244" w14:textId="77777777" w:rsidR="004F2453" w:rsidRDefault="00000000">
            <w:pPr>
              <w:spacing w:before="40" w:after="40" w:line="276" w:lineRule="auto"/>
            </w:pPr>
            <w:r>
              <w:t xml:space="preserve">□ </w:t>
            </w:r>
            <w:proofErr w:type="gramStart"/>
            <w:r>
              <w:t>Левая  □</w:t>
            </w:r>
            <w:proofErr w:type="gramEnd"/>
            <w:r>
              <w:t xml:space="preserve"> </w:t>
            </w:r>
            <w:proofErr w:type="gramStart"/>
            <w:r>
              <w:t>Правая  □</w:t>
            </w:r>
            <w:proofErr w:type="gramEnd"/>
            <w:r>
              <w:t xml:space="preserve"> Обе</w:t>
            </w:r>
          </w:p>
        </w:tc>
      </w:tr>
      <w:tr w:rsidR="004F2453" w14:paraId="76B9F10F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9A2740" w14:textId="77777777" w:rsidR="004F2453" w:rsidRDefault="00000000">
            <w:pPr>
              <w:spacing w:before="40" w:after="40" w:line="276" w:lineRule="auto"/>
            </w:pPr>
            <w:r>
              <w:t>Способ оплаты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E09B7D" w14:textId="77777777" w:rsidR="004F2453" w:rsidRDefault="00000000">
            <w:pPr>
              <w:spacing w:before="40" w:after="40" w:line="276" w:lineRule="auto"/>
            </w:pPr>
            <w:r>
              <w:t xml:space="preserve">□ </w:t>
            </w:r>
            <w:proofErr w:type="gramStart"/>
            <w:r>
              <w:t>Безналичный  □</w:t>
            </w:r>
            <w:proofErr w:type="gramEnd"/>
            <w:r>
              <w:t xml:space="preserve"> Электронный сертификат </w:t>
            </w:r>
            <w:proofErr w:type="gramStart"/>
            <w:r>
              <w:t>ТСР  □</w:t>
            </w:r>
            <w:proofErr w:type="gramEnd"/>
            <w:r>
              <w:t xml:space="preserve"> иное: ___</w:t>
            </w:r>
          </w:p>
        </w:tc>
      </w:tr>
      <w:tr w:rsidR="004F2453" w14:paraId="36DD2365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61C6CE" w14:textId="77777777" w:rsidR="004F2453" w:rsidRDefault="00000000">
            <w:pPr>
              <w:spacing w:before="40" w:after="40" w:line="276" w:lineRule="auto"/>
            </w:pPr>
            <w:r>
              <w:t>Особые пожелания по дизайну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14BE82" w14:textId="77777777" w:rsidR="004F2453" w:rsidRDefault="004F2453">
            <w:pPr>
              <w:spacing w:before="40" w:after="40" w:line="276" w:lineRule="auto"/>
            </w:pPr>
          </w:p>
        </w:tc>
      </w:tr>
    </w:tbl>
    <w:p w14:paraId="5CA3ACF0" w14:textId="77777777" w:rsidR="004F2453" w:rsidRDefault="004F2453">
      <w:pPr>
        <w:spacing w:before="80" w:line="276" w:lineRule="auto"/>
      </w:pPr>
    </w:p>
    <w:p w14:paraId="0E2E5319" w14:textId="77777777" w:rsidR="004F2453" w:rsidRDefault="00000000">
      <w:pPr>
        <w:spacing w:before="60" w:after="40" w:line="276" w:lineRule="auto"/>
        <w:jc w:val="both"/>
      </w:pPr>
      <w:r>
        <w:t xml:space="preserve">Параметры, фотографии и материалы для изготовления направляются отдельным письмом на </w:t>
      </w:r>
      <w:r>
        <w:rPr>
          <w:b/>
          <w:bCs/>
        </w:rPr>
        <w:t>info@proryv-obolochka-proteza.ru</w:t>
      </w:r>
      <w:r>
        <w:t xml:space="preserve"> или в мессенджер </w:t>
      </w:r>
      <w:r>
        <w:rPr>
          <w:b/>
          <w:bCs/>
        </w:rPr>
        <w:t>+7 930 935-18-11</w:t>
      </w:r>
      <w:r>
        <w:t>.</w:t>
      </w:r>
    </w:p>
    <w:p w14:paraId="2236ACBE" w14:textId="77777777" w:rsidR="004F2453" w:rsidRDefault="00000000">
      <w:pPr>
        <w:spacing w:before="40" w:after="100" w:line="276" w:lineRule="auto"/>
        <w:jc w:val="both"/>
      </w:pPr>
      <w:r>
        <w:t>Заказ считается принятым в работу после письменного согласования Сторонами дизайна, срока и стоимости Изделия.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13"/>
        <w:gridCol w:w="400"/>
        <w:gridCol w:w="4313"/>
      </w:tblGrid>
      <w:tr w:rsidR="004F2453" w14:paraId="701794B2" w14:textId="77777777">
        <w:tblPrEx>
          <w:tblCellMar>
            <w:top w:w="0" w:type="dxa"/>
            <w:bottom w:w="0" w:type="dxa"/>
          </w:tblCellMar>
        </w:tblPrEx>
        <w:tc>
          <w:tcPr>
            <w:tcW w:w="43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68DB384" w14:textId="77777777" w:rsidR="004F2453" w:rsidRDefault="00000000">
            <w:pPr>
              <w:spacing w:before="25" w:after="25" w:line="276" w:lineRule="auto"/>
            </w:pPr>
            <w:r>
              <w:rPr>
                <w:b/>
                <w:bCs/>
              </w:rPr>
              <w:t>ИП Бебик Алексей Михайлович</w:t>
            </w:r>
          </w:p>
          <w:p w14:paraId="252C952A" w14:textId="77777777" w:rsidR="004F2453" w:rsidRDefault="00000000">
            <w:pPr>
              <w:spacing w:before="25" w:after="25" w:line="276" w:lineRule="auto"/>
            </w:pPr>
            <w:r>
              <w:t>ИНН: 250108212946</w:t>
            </w:r>
          </w:p>
          <w:p w14:paraId="3A63274D" w14:textId="77777777" w:rsidR="004F2453" w:rsidRDefault="00000000">
            <w:pPr>
              <w:spacing w:before="25" w:after="25" w:line="276" w:lineRule="auto"/>
            </w:pPr>
            <w:r>
              <w:t>ОГРНИП: 325774600040815</w:t>
            </w:r>
          </w:p>
          <w:p w14:paraId="08E793E9" w14:textId="77777777" w:rsidR="004F2453" w:rsidRDefault="00000000">
            <w:pPr>
              <w:spacing w:before="25" w:after="25" w:line="276" w:lineRule="auto"/>
            </w:pPr>
            <w:r>
              <w:t>Р/с: 40802 810 7 3871 0002554</w:t>
            </w:r>
          </w:p>
          <w:p w14:paraId="37220A71" w14:textId="77777777" w:rsidR="004F2453" w:rsidRDefault="00000000">
            <w:pPr>
              <w:spacing w:before="25" w:after="25" w:line="276" w:lineRule="auto"/>
            </w:pPr>
            <w:r>
              <w:t>Банк: ПАО Сбербанк, БИК: 044525225</w:t>
            </w:r>
          </w:p>
          <w:p w14:paraId="2FF75EC1" w14:textId="77777777" w:rsidR="004F2453" w:rsidRDefault="00000000">
            <w:pPr>
              <w:spacing w:before="25" w:after="25" w:line="276" w:lineRule="auto"/>
            </w:pPr>
            <w:r>
              <w:t>К/с: 30101 810 4 0000 0000225</w:t>
            </w:r>
          </w:p>
          <w:p w14:paraId="3FFAD373" w14:textId="77777777" w:rsidR="004F2453" w:rsidRDefault="00000000">
            <w:pPr>
              <w:spacing w:before="25" w:after="25" w:line="276" w:lineRule="auto"/>
            </w:pPr>
            <w:r>
              <w:t>Тел.: +7 930 935-18-11</w:t>
            </w:r>
          </w:p>
          <w:p w14:paraId="148ECB9B" w14:textId="77777777" w:rsidR="004F2453" w:rsidRDefault="00000000">
            <w:pPr>
              <w:spacing w:before="25" w:after="25" w:line="276" w:lineRule="auto"/>
            </w:pPr>
            <w:r>
              <w:t>E-mail: info@proryv-obolochka-proteza.ru</w:t>
            </w:r>
          </w:p>
          <w:p w14:paraId="4525B135" w14:textId="77777777" w:rsidR="004F2453" w:rsidRDefault="00000000">
            <w:pPr>
              <w:spacing w:before="25" w:after="25" w:line="276" w:lineRule="auto"/>
            </w:pPr>
            <w:r>
              <w:t>Сайт: proryvprotez.ru</w:t>
            </w:r>
          </w:p>
          <w:p w14:paraId="520C050F" w14:textId="77777777" w:rsidR="004F2453" w:rsidRDefault="00000000">
            <w:pPr>
              <w:spacing w:before="25" w:after="25" w:line="276" w:lineRule="auto"/>
            </w:pPr>
            <w:r>
              <w:t xml:space="preserve"> </w:t>
            </w:r>
          </w:p>
          <w:p w14:paraId="322B033E" w14:textId="77777777" w:rsidR="004F2453" w:rsidRDefault="00000000">
            <w:pPr>
              <w:spacing w:before="25" w:after="25" w:line="276" w:lineRule="auto"/>
            </w:pPr>
            <w:r>
              <w:t>_____________ / Бебик А.М. /</w:t>
            </w:r>
          </w:p>
          <w:p w14:paraId="37281F7D" w14:textId="77777777" w:rsidR="004F2453" w:rsidRDefault="00000000">
            <w:pPr>
              <w:spacing w:before="25" w:after="25" w:line="276" w:lineRule="auto"/>
            </w:pPr>
            <w:r>
              <w:t>«____» _____________ 20___ г.</w:t>
            </w:r>
          </w:p>
          <w:p w14:paraId="194CE092" w14:textId="77777777" w:rsidR="004F2453" w:rsidRDefault="00000000">
            <w:pPr>
              <w:spacing w:before="25" w:after="25" w:line="276" w:lineRule="auto"/>
            </w:pPr>
            <w:r>
              <w:rPr>
                <w:i/>
                <w:iCs/>
                <w:sz w:val="20"/>
                <w:szCs w:val="20"/>
              </w:rPr>
              <w:t>М.П. (при наличии)</w:t>
            </w:r>
          </w:p>
        </w:tc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354FF291" w14:textId="77777777" w:rsidR="004F2453" w:rsidRDefault="00000000">
            <w:pPr>
              <w:spacing w:before="80" w:after="80" w:line="276" w:lineRule="auto"/>
              <w:jc w:val="both"/>
            </w:pPr>
            <w:r>
              <w:t xml:space="preserve"> </w:t>
            </w:r>
          </w:p>
        </w:tc>
        <w:tc>
          <w:tcPr>
            <w:tcW w:w="43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71980FD" w14:textId="77777777" w:rsidR="004F2453" w:rsidRDefault="00000000">
            <w:pPr>
              <w:spacing w:before="25" w:after="25" w:line="276" w:lineRule="auto"/>
            </w:pPr>
            <w:r>
              <w:rPr>
                <w:b/>
                <w:bCs/>
              </w:rPr>
              <w:t>ПРИСОЕДИНИВШАЯСЯ СТОРОНА</w:t>
            </w:r>
          </w:p>
          <w:p w14:paraId="08763B5C" w14:textId="77777777" w:rsidR="004F2453" w:rsidRDefault="00000000">
            <w:pPr>
              <w:spacing w:before="25" w:after="25" w:line="276" w:lineRule="auto"/>
            </w:pPr>
            <w:r>
              <w:t>______________________________</w:t>
            </w:r>
          </w:p>
          <w:p w14:paraId="3ACFFCE8" w14:textId="77777777" w:rsidR="004F2453" w:rsidRDefault="00000000">
            <w:pPr>
              <w:spacing w:before="25" w:after="25" w:line="276" w:lineRule="auto"/>
            </w:pPr>
            <w:r>
              <w:t>______________________________</w:t>
            </w:r>
          </w:p>
          <w:p w14:paraId="58262ADE" w14:textId="77777777" w:rsidR="004F2453" w:rsidRDefault="00000000">
            <w:pPr>
              <w:spacing w:before="25" w:after="25" w:line="276" w:lineRule="auto"/>
            </w:pPr>
            <w:r>
              <w:t xml:space="preserve"> </w:t>
            </w:r>
          </w:p>
          <w:p w14:paraId="4B4777A4" w14:textId="77777777" w:rsidR="004F2453" w:rsidRDefault="00000000">
            <w:pPr>
              <w:spacing w:before="25" w:after="25" w:line="276" w:lineRule="auto"/>
            </w:pPr>
            <w:r>
              <w:t>_______________ / ______________ /</w:t>
            </w:r>
          </w:p>
          <w:p w14:paraId="0FC5A520" w14:textId="77777777" w:rsidR="004F2453" w:rsidRDefault="00000000">
            <w:pPr>
              <w:spacing w:before="25" w:after="25" w:line="276" w:lineRule="auto"/>
            </w:pPr>
            <w:r>
              <w:t>«____» _____________ 20___ г.</w:t>
            </w:r>
          </w:p>
          <w:p w14:paraId="2C5C683C" w14:textId="77777777" w:rsidR="004F2453" w:rsidRDefault="00000000">
            <w:pPr>
              <w:spacing w:before="25" w:after="25" w:line="276" w:lineRule="auto"/>
            </w:pPr>
            <w:r>
              <w:rPr>
                <w:i/>
                <w:iCs/>
                <w:sz w:val="20"/>
                <w:szCs w:val="20"/>
              </w:rPr>
              <w:t>М.П. (при наличии)</w:t>
            </w:r>
          </w:p>
        </w:tc>
      </w:tr>
    </w:tbl>
    <w:p w14:paraId="53B054C4" w14:textId="77777777" w:rsidR="004F2453" w:rsidRDefault="004F2453">
      <w:pPr>
        <w:spacing w:before="120" w:line="276" w:lineRule="auto"/>
      </w:pPr>
    </w:p>
    <w:p w14:paraId="2EB0D6D2" w14:textId="77777777" w:rsidR="004F2453" w:rsidRDefault="00000000">
      <w:pPr>
        <w:spacing w:before="60" w:after="20" w:line="276" w:lineRule="auto"/>
      </w:pPr>
      <w:r>
        <w:rPr>
          <w:i/>
          <w:iCs/>
          <w:sz w:val="20"/>
          <w:szCs w:val="20"/>
        </w:rPr>
        <w:t>* Соглашение составляется в двух экземплярах. Скан/ЭДО — до обмена оригиналами.</w:t>
      </w:r>
    </w:p>
    <w:p w14:paraId="512DF42E" w14:textId="77777777" w:rsidR="004F2453" w:rsidRDefault="00000000">
      <w:pPr>
        <w:spacing w:before="20" w:after="20" w:line="276" w:lineRule="auto"/>
      </w:pPr>
      <w:r>
        <w:rPr>
          <w:i/>
          <w:iCs/>
          <w:sz w:val="20"/>
          <w:szCs w:val="20"/>
        </w:rPr>
        <w:lastRenderedPageBreak/>
        <w:t>* После согласования Заказчиком дизайна, срока и стоимости Исполнитель выставляет счёт.</w:t>
      </w:r>
    </w:p>
    <w:sectPr w:rsidR="004F2453">
      <w:pgSz w:w="11906" w:h="16838"/>
      <w:pgMar w:top="1440" w:right="1134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10583"/>
    <w:multiLevelType w:val="hybridMultilevel"/>
    <w:tmpl w:val="CCA0951C"/>
    <w:lvl w:ilvl="0" w:tplc="EA4C2192">
      <w:start w:val="1"/>
      <w:numFmt w:val="bullet"/>
      <w:lvlText w:val="●"/>
      <w:lvlJc w:val="left"/>
      <w:pPr>
        <w:ind w:left="720" w:hanging="360"/>
      </w:pPr>
    </w:lvl>
    <w:lvl w:ilvl="1" w:tplc="4B0C91EC">
      <w:start w:val="1"/>
      <w:numFmt w:val="bullet"/>
      <w:lvlText w:val="○"/>
      <w:lvlJc w:val="left"/>
      <w:pPr>
        <w:ind w:left="1440" w:hanging="360"/>
      </w:pPr>
    </w:lvl>
    <w:lvl w:ilvl="2" w:tplc="B47EF766">
      <w:start w:val="1"/>
      <w:numFmt w:val="bullet"/>
      <w:lvlText w:val="■"/>
      <w:lvlJc w:val="left"/>
      <w:pPr>
        <w:ind w:left="2160" w:hanging="360"/>
      </w:pPr>
    </w:lvl>
    <w:lvl w:ilvl="3" w:tplc="CFB4A86E">
      <w:start w:val="1"/>
      <w:numFmt w:val="bullet"/>
      <w:lvlText w:val="●"/>
      <w:lvlJc w:val="left"/>
      <w:pPr>
        <w:ind w:left="2880" w:hanging="360"/>
      </w:pPr>
    </w:lvl>
    <w:lvl w:ilvl="4" w:tplc="30023400">
      <w:start w:val="1"/>
      <w:numFmt w:val="bullet"/>
      <w:lvlText w:val="○"/>
      <w:lvlJc w:val="left"/>
      <w:pPr>
        <w:ind w:left="3600" w:hanging="360"/>
      </w:pPr>
    </w:lvl>
    <w:lvl w:ilvl="5" w:tplc="3A5C2F00">
      <w:start w:val="1"/>
      <w:numFmt w:val="bullet"/>
      <w:lvlText w:val="■"/>
      <w:lvlJc w:val="left"/>
      <w:pPr>
        <w:ind w:left="4320" w:hanging="360"/>
      </w:pPr>
    </w:lvl>
    <w:lvl w:ilvl="6" w:tplc="7E0AB4A0">
      <w:start w:val="1"/>
      <w:numFmt w:val="bullet"/>
      <w:lvlText w:val="●"/>
      <w:lvlJc w:val="left"/>
      <w:pPr>
        <w:ind w:left="5040" w:hanging="360"/>
      </w:pPr>
    </w:lvl>
    <w:lvl w:ilvl="7" w:tplc="E9AAB436">
      <w:start w:val="1"/>
      <w:numFmt w:val="bullet"/>
      <w:lvlText w:val="●"/>
      <w:lvlJc w:val="left"/>
      <w:pPr>
        <w:ind w:left="5760" w:hanging="360"/>
      </w:pPr>
    </w:lvl>
    <w:lvl w:ilvl="8" w:tplc="F38A9388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4A31F0D"/>
    <w:multiLevelType w:val="hybridMultilevel"/>
    <w:tmpl w:val="BB0AF700"/>
    <w:lvl w:ilvl="0" w:tplc="57DCFE60">
      <w:start w:val="1"/>
      <w:numFmt w:val="bullet"/>
      <w:lvlText w:val="•"/>
      <w:lvlJc w:val="left"/>
      <w:pPr>
        <w:ind w:left="720" w:hanging="360"/>
      </w:pPr>
    </w:lvl>
    <w:lvl w:ilvl="1" w:tplc="5D4A4BA2">
      <w:numFmt w:val="decimal"/>
      <w:lvlText w:val=""/>
      <w:lvlJc w:val="left"/>
    </w:lvl>
    <w:lvl w:ilvl="2" w:tplc="00225B70">
      <w:numFmt w:val="decimal"/>
      <w:lvlText w:val=""/>
      <w:lvlJc w:val="left"/>
    </w:lvl>
    <w:lvl w:ilvl="3" w:tplc="424E3314">
      <w:numFmt w:val="decimal"/>
      <w:lvlText w:val=""/>
      <w:lvlJc w:val="left"/>
    </w:lvl>
    <w:lvl w:ilvl="4" w:tplc="E5E892F0">
      <w:numFmt w:val="decimal"/>
      <w:lvlText w:val=""/>
      <w:lvlJc w:val="left"/>
    </w:lvl>
    <w:lvl w:ilvl="5" w:tplc="872AC5C4">
      <w:numFmt w:val="decimal"/>
      <w:lvlText w:val=""/>
      <w:lvlJc w:val="left"/>
    </w:lvl>
    <w:lvl w:ilvl="6" w:tplc="85D6E3A6">
      <w:numFmt w:val="decimal"/>
      <w:lvlText w:val=""/>
      <w:lvlJc w:val="left"/>
    </w:lvl>
    <w:lvl w:ilvl="7" w:tplc="108ABE6A">
      <w:numFmt w:val="decimal"/>
      <w:lvlText w:val=""/>
      <w:lvlJc w:val="left"/>
    </w:lvl>
    <w:lvl w:ilvl="8" w:tplc="95B85A10">
      <w:numFmt w:val="decimal"/>
      <w:lvlText w:val=""/>
      <w:lvlJc w:val="left"/>
    </w:lvl>
  </w:abstractNum>
  <w:num w:numId="1" w16cid:durableId="163560086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453"/>
    <w:rsid w:val="00132689"/>
    <w:rsid w:val="004F2453"/>
    <w:rsid w:val="00B0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2F400"/>
  <w15:docId w15:val="{989E48A9-9D26-4EFA-9B49-4F2FBAE01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2049</Words>
  <Characters>11683</Characters>
  <Application>Microsoft Office Word</Application>
  <DocSecurity>0</DocSecurity>
  <Lines>97</Lines>
  <Paragraphs>27</Paragraphs>
  <ScaleCrop>false</ScaleCrop>
  <Company/>
  <LinksUpToDate>false</LinksUpToDate>
  <CharactersWithSpaces>13705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Алексей Бебик</cp:lastModifiedBy>
  <cp:revision>2</cp:revision>
  <dcterms:created xsi:type="dcterms:W3CDTF">2026-06-03T09:10:00Z</dcterms:created>
  <dcterms:modified xsi:type="dcterms:W3CDTF">2026-06-03T09:10:00Z</dcterms:modified>
</cp:coreProperties>
</file>